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023EBBC" w14:textId="4E6E876D" w:rsidR="00A10AC8" w:rsidRDefault="003D11E5">
      <w:pPr>
        <w:pStyle w:val="Textkrper"/>
        <w:rPr>
          <w:rFonts w:ascii="Times New Roman"/>
        </w:rPr>
      </w:pPr>
      <w:r>
        <w:rPr>
          <w:rFonts w:ascii="Times New Roman"/>
          <w:noProof/>
        </w:rPr>
        <w:drawing>
          <wp:anchor distT="0" distB="0" distL="114300" distR="114300" simplePos="0" relativeHeight="251657216" behindDoc="1" locked="0" layoutInCell="1" allowOverlap="1" wp14:anchorId="29845F86" wp14:editId="6BEF4DC4">
            <wp:simplePos x="0" y="0"/>
            <wp:positionH relativeFrom="page">
              <wp:posOffset>206</wp:posOffset>
            </wp:positionH>
            <wp:positionV relativeFrom="page">
              <wp:posOffset>0</wp:posOffset>
            </wp:positionV>
            <wp:extent cx="10691587" cy="7560000"/>
            <wp:effectExtent l="0" t="0" r="0" b="3175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1587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D174D62" w14:textId="77777777" w:rsidR="00A10AC8" w:rsidRDefault="00A10AC8">
      <w:pPr>
        <w:pStyle w:val="Textkrper"/>
        <w:rPr>
          <w:rFonts w:ascii="Times New Roman"/>
        </w:rPr>
      </w:pPr>
    </w:p>
    <w:p w14:paraId="320095E3" w14:textId="77777777" w:rsidR="00A10AC8" w:rsidRDefault="00A10AC8">
      <w:pPr>
        <w:pStyle w:val="Textkrper"/>
        <w:rPr>
          <w:rFonts w:ascii="Times New Roman"/>
        </w:rPr>
      </w:pPr>
    </w:p>
    <w:p w14:paraId="5B82E946" w14:textId="77777777" w:rsidR="00A10AC8" w:rsidRDefault="00A10AC8">
      <w:pPr>
        <w:pStyle w:val="Textkrper"/>
        <w:rPr>
          <w:rFonts w:ascii="Times New Roman"/>
        </w:rPr>
      </w:pPr>
    </w:p>
    <w:p w14:paraId="483C0B08" w14:textId="68F9EA18" w:rsidR="00A10AC8" w:rsidRDefault="00A10AC8">
      <w:pPr>
        <w:pStyle w:val="Textkrper"/>
        <w:rPr>
          <w:rFonts w:ascii="Times New Roman"/>
        </w:rPr>
      </w:pPr>
    </w:p>
    <w:p w14:paraId="427FFB43" w14:textId="77777777" w:rsidR="00A10AC8" w:rsidRDefault="00A10AC8">
      <w:pPr>
        <w:pStyle w:val="Textkrper"/>
        <w:rPr>
          <w:rFonts w:ascii="Times New Roman"/>
        </w:rPr>
      </w:pPr>
    </w:p>
    <w:p w14:paraId="42D70C83" w14:textId="77777777" w:rsidR="00A10AC8" w:rsidRDefault="00A10AC8">
      <w:pPr>
        <w:pStyle w:val="Textkrper"/>
        <w:rPr>
          <w:rFonts w:ascii="Times New Roman"/>
        </w:rPr>
      </w:pPr>
    </w:p>
    <w:p w14:paraId="4F07C8E4" w14:textId="77777777" w:rsidR="00A10AC8" w:rsidRDefault="00A10AC8">
      <w:pPr>
        <w:pStyle w:val="Textkrper"/>
        <w:rPr>
          <w:rFonts w:ascii="Times New Roman"/>
        </w:rPr>
      </w:pPr>
    </w:p>
    <w:p w14:paraId="78B2C1B8" w14:textId="7451A953" w:rsidR="00A10AC8" w:rsidRDefault="009F13B0" w:rsidP="009F13B0">
      <w:pPr>
        <w:pStyle w:val="Textkrper"/>
        <w:tabs>
          <w:tab w:val="left" w:pos="1599"/>
        </w:tabs>
        <w:rPr>
          <w:rFonts w:ascii="Times New Roman"/>
        </w:rPr>
      </w:pPr>
      <w:r>
        <w:rPr>
          <w:rFonts w:ascii="Times New Roman"/>
        </w:rPr>
        <w:tab/>
      </w:r>
    </w:p>
    <w:p w14:paraId="7CBEA973" w14:textId="224EFA4F" w:rsidR="00A10AC8" w:rsidRDefault="00A10AC8">
      <w:pPr>
        <w:pStyle w:val="Textkrper"/>
        <w:spacing w:before="9"/>
        <w:rPr>
          <w:rFonts w:ascii="Times New Roman"/>
          <w:sz w:val="17"/>
        </w:rPr>
      </w:pPr>
    </w:p>
    <w:p w14:paraId="3561C3C1" w14:textId="77777777" w:rsidR="00A10AC8" w:rsidRDefault="00A10AC8">
      <w:pPr>
        <w:rPr>
          <w:rFonts w:ascii="CoconPro-Regular"/>
          <w:sz w:val="7"/>
        </w:rPr>
        <w:sectPr w:rsidR="00A10AC8">
          <w:type w:val="continuous"/>
          <w:pgSz w:w="16840" w:h="11910" w:orient="landscape"/>
          <w:pgMar w:top="1340" w:right="0" w:bottom="0" w:left="280" w:header="720" w:footer="720" w:gutter="0"/>
          <w:cols w:space="720"/>
        </w:sectPr>
      </w:pPr>
    </w:p>
    <w:p w14:paraId="1F5CE546" w14:textId="77777777" w:rsidR="007A0617" w:rsidRDefault="007A0617">
      <w:pPr>
        <w:pStyle w:val="Textkrper"/>
        <w:spacing w:before="63" w:line="235" w:lineRule="auto"/>
        <w:ind w:left="116"/>
        <w:rPr>
          <w:color w:val="231F20"/>
        </w:rPr>
      </w:pPr>
    </w:p>
    <w:p w14:paraId="7377D60E" w14:textId="77777777" w:rsidR="007A0617" w:rsidRDefault="007A0617">
      <w:pPr>
        <w:pStyle w:val="Textkrper"/>
        <w:spacing w:before="63" w:line="235" w:lineRule="auto"/>
        <w:ind w:left="116"/>
        <w:rPr>
          <w:color w:val="231F20"/>
        </w:rPr>
      </w:pPr>
    </w:p>
    <w:p w14:paraId="76E0E056" w14:textId="77777777" w:rsidR="007A0617" w:rsidRDefault="007A0617">
      <w:pPr>
        <w:pStyle w:val="Textkrper"/>
        <w:spacing w:before="63" w:line="235" w:lineRule="auto"/>
        <w:ind w:left="116"/>
        <w:rPr>
          <w:color w:val="231F20"/>
        </w:rPr>
      </w:pPr>
    </w:p>
    <w:p w14:paraId="47411CEC" w14:textId="77777777" w:rsidR="007A0617" w:rsidRDefault="007A0617">
      <w:pPr>
        <w:pStyle w:val="Textkrper"/>
        <w:spacing w:before="63" w:line="235" w:lineRule="auto"/>
        <w:ind w:left="116"/>
        <w:rPr>
          <w:color w:val="231F20"/>
        </w:rPr>
      </w:pPr>
    </w:p>
    <w:p w14:paraId="029F8E1F" w14:textId="2C0B441F" w:rsidR="00A10AC8" w:rsidRDefault="00000000">
      <w:pPr>
        <w:pStyle w:val="Textkrper"/>
        <w:spacing w:before="63" w:line="235" w:lineRule="auto"/>
        <w:ind w:left="116"/>
      </w:pPr>
      <w:r>
        <w:rPr>
          <w:color w:val="231F20"/>
        </w:rPr>
        <w:t>Schotterflächen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mit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ein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paar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einsamen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Thuja-,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 xml:space="preserve">Bambus- oder Kirschlorbeerbüschen sind das Gegenteil eines lebendigen, naturnahen Gartens und haben zahlreiche </w:t>
      </w:r>
      <w:r>
        <w:rPr>
          <w:color w:val="231F20"/>
          <w:spacing w:val="-2"/>
        </w:rPr>
        <w:t>Nachteile:</w:t>
      </w:r>
    </w:p>
    <w:p w14:paraId="3E1BE7EB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117" w:line="235" w:lineRule="auto"/>
        <w:ind w:right="84"/>
        <w:jc w:val="both"/>
        <w:rPr>
          <w:sz w:val="20"/>
        </w:rPr>
      </w:pPr>
      <w:r>
        <w:rPr>
          <w:color w:val="231F20"/>
          <w:sz w:val="20"/>
        </w:rPr>
        <w:t>Schottergärten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sind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biologisch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tot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–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über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unter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der Erde.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Schmetterlinge,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Vögel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Igel</w:t>
      </w:r>
      <w:r>
        <w:rPr>
          <w:color w:val="231F20"/>
          <w:spacing w:val="-3"/>
          <w:sz w:val="20"/>
        </w:rPr>
        <w:t xml:space="preserve"> </w:t>
      </w:r>
      <w:r>
        <w:rPr>
          <w:color w:val="231F20"/>
          <w:sz w:val="20"/>
        </w:rPr>
        <w:t>finden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hier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weder Nahrung noch Unterschlupf.</w:t>
      </w:r>
    </w:p>
    <w:p w14:paraId="4F9D061A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line="235" w:lineRule="auto"/>
        <w:ind w:right="295"/>
        <w:rPr>
          <w:sz w:val="20"/>
        </w:rPr>
      </w:pPr>
      <w:r>
        <w:rPr>
          <w:color w:val="231F20"/>
          <w:sz w:val="20"/>
        </w:rPr>
        <w:t xml:space="preserve">Schottergärten sind schlecht für das Klima in Ihrer Kommune. Sie heizen sich im Sommer auf, binden </w:t>
      </w:r>
      <w:r>
        <w:rPr>
          <w:color w:val="231F20"/>
          <w:spacing w:val="-2"/>
          <w:sz w:val="20"/>
        </w:rPr>
        <w:t>keinen Feinstaub und produzieren keinen Sauerstoff.</w:t>
      </w:r>
    </w:p>
    <w:p w14:paraId="55FFFB38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line="235" w:lineRule="auto"/>
        <w:ind w:right="38"/>
        <w:rPr>
          <w:sz w:val="20"/>
        </w:rPr>
      </w:pPr>
      <w:r>
        <w:rPr>
          <w:color w:val="231F20"/>
          <w:sz w:val="20"/>
        </w:rPr>
        <w:t>Schottergärten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machen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mehr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Arbeit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als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viele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vermuten. Wenn sie nicht aufwendig sauber gehalten werden, sehen sie schnell ungepflegt aus.</w:t>
      </w:r>
    </w:p>
    <w:p w14:paraId="58558323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88" w:line="235" w:lineRule="auto"/>
        <w:ind w:right="52"/>
        <w:rPr>
          <w:sz w:val="20"/>
        </w:rPr>
      </w:pPr>
      <w:r>
        <w:rPr>
          <w:color w:val="231F20"/>
          <w:sz w:val="20"/>
        </w:rPr>
        <w:t>Schottergärten</w:t>
      </w:r>
      <w:r>
        <w:rPr>
          <w:color w:val="231F20"/>
          <w:spacing w:val="-12"/>
          <w:sz w:val="20"/>
        </w:rPr>
        <w:t xml:space="preserve"> </w:t>
      </w:r>
      <w:r>
        <w:rPr>
          <w:color w:val="231F20"/>
          <w:sz w:val="20"/>
        </w:rPr>
        <w:t>verstoßen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gegen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die</w:t>
      </w:r>
      <w:r>
        <w:rPr>
          <w:color w:val="231F20"/>
          <w:spacing w:val="-12"/>
          <w:sz w:val="20"/>
        </w:rPr>
        <w:t xml:space="preserve"> </w:t>
      </w:r>
      <w:r>
        <w:rPr>
          <w:color w:val="231F20"/>
          <w:sz w:val="20"/>
        </w:rPr>
        <w:t xml:space="preserve">Landesbauordnung (§ 9) und das Landesnaturschutzgesetz (§ 21a). Vorgeschrieben sind </w:t>
      </w:r>
      <w:r>
        <w:rPr>
          <w:b/>
          <w:color w:val="231F20"/>
          <w:sz w:val="20"/>
        </w:rPr>
        <w:t>Grün</w:t>
      </w:r>
      <w:r>
        <w:rPr>
          <w:color w:val="231F20"/>
          <w:sz w:val="20"/>
        </w:rPr>
        <w:t xml:space="preserve">flächen zwischen der Bebauung – keine </w:t>
      </w:r>
      <w:r>
        <w:rPr>
          <w:b/>
          <w:color w:val="231F20"/>
          <w:sz w:val="20"/>
        </w:rPr>
        <w:t>Grau</w:t>
      </w:r>
      <w:r>
        <w:rPr>
          <w:color w:val="231F20"/>
          <w:sz w:val="20"/>
        </w:rPr>
        <w:t>flächen!</w:t>
      </w:r>
    </w:p>
    <w:p w14:paraId="6394AFDA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88" w:line="235" w:lineRule="auto"/>
        <w:ind w:right="506"/>
        <w:rPr>
          <w:sz w:val="20"/>
        </w:rPr>
      </w:pPr>
      <w:r>
        <w:rPr>
          <w:color w:val="231F20"/>
          <w:sz w:val="20"/>
        </w:rPr>
        <w:t>Das Oberverwaltungsgericht Niedersachsen hat mit</w:t>
      </w:r>
      <w:r>
        <w:rPr>
          <w:color w:val="231F20"/>
          <w:spacing w:val="-12"/>
          <w:sz w:val="20"/>
        </w:rPr>
        <w:t xml:space="preserve"> </w:t>
      </w:r>
      <w:r>
        <w:rPr>
          <w:color w:val="231F20"/>
          <w:sz w:val="20"/>
        </w:rPr>
        <w:t>Beschluss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vom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17.01.2023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alle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Schottergärten rückwirkend ab 1995 für illegal erklärt.</w:t>
      </w:r>
    </w:p>
    <w:p w14:paraId="5A2B2BBD" w14:textId="77777777" w:rsidR="00A10AC8" w:rsidRDefault="00A10AC8">
      <w:pPr>
        <w:pStyle w:val="Textkrper"/>
        <w:spacing w:before="9"/>
        <w:rPr>
          <w:sz w:val="28"/>
        </w:rPr>
      </w:pPr>
    </w:p>
    <w:p w14:paraId="4539E0EE" w14:textId="77777777" w:rsidR="00A10AC8" w:rsidRDefault="00000000">
      <w:pPr>
        <w:spacing w:line="165" w:lineRule="exact"/>
        <w:ind w:left="116"/>
        <w:rPr>
          <w:sz w:val="14"/>
        </w:rPr>
      </w:pPr>
      <w:r>
        <w:rPr>
          <w:b/>
          <w:color w:val="231F20"/>
          <w:spacing w:val="-2"/>
          <w:sz w:val="14"/>
        </w:rPr>
        <w:t>Herausgeber:</w:t>
      </w:r>
      <w:r>
        <w:rPr>
          <w:b/>
          <w:color w:val="231F20"/>
          <w:spacing w:val="27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..................................................................</w:t>
      </w:r>
      <w:r>
        <w:rPr>
          <w:color w:val="231F20"/>
          <w:spacing w:val="69"/>
          <w:w w:val="150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...........................................</w:t>
      </w:r>
    </w:p>
    <w:p w14:paraId="5876DA2F" w14:textId="77777777" w:rsidR="00A10AC8" w:rsidRDefault="00000000">
      <w:pPr>
        <w:spacing w:line="160" w:lineRule="exact"/>
        <w:ind w:left="116"/>
        <w:rPr>
          <w:sz w:val="14"/>
        </w:rPr>
      </w:pPr>
      <w:r>
        <w:rPr>
          <w:color w:val="231F20"/>
          <w:spacing w:val="-2"/>
          <w:sz w:val="14"/>
        </w:rPr>
        <w:t>..............</w:t>
      </w:r>
      <w:r>
        <w:rPr>
          <w:color w:val="231F20"/>
          <w:spacing w:val="20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....................</w:t>
      </w:r>
      <w:r>
        <w:rPr>
          <w:color w:val="231F20"/>
          <w:spacing w:val="21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......................</w:t>
      </w:r>
      <w:r>
        <w:rPr>
          <w:color w:val="231F20"/>
          <w:spacing w:val="21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..............................</w:t>
      </w:r>
      <w:r>
        <w:rPr>
          <w:color w:val="231F20"/>
          <w:spacing w:val="21"/>
          <w:sz w:val="14"/>
        </w:rPr>
        <w:t xml:space="preserve"> </w:t>
      </w:r>
      <w:r>
        <w:rPr>
          <w:color w:val="231F20"/>
          <w:spacing w:val="-2"/>
          <w:sz w:val="14"/>
        </w:rPr>
        <w:t>..................</w:t>
      </w:r>
      <w:r>
        <w:rPr>
          <w:color w:val="231F20"/>
          <w:spacing w:val="21"/>
          <w:sz w:val="14"/>
        </w:rPr>
        <w:t xml:space="preserve"> </w:t>
      </w:r>
      <w:r>
        <w:rPr>
          <w:color w:val="231F20"/>
          <w:spacing w:val="-2"/>
          <w:sz w:val="14"/>
        </w:rPr>
        <w:t>.................</w:t>
      </w:r>
    </w:p>
    <w:p w14:paraId="629D211A" w14:textId="77777777" w:rsidR="00A10AC8" w:rsidRDefault="00000000">
      <w:pPr>
        <w:spacing w:line="160" w:lineRule="exact"/>
        <w:ind w:left="116"/>
        <w:rPr>
          <w:sz w:val="14"/>
        </w:rPr>
      </w:pPr>
      <w:r>
        <w:rPr>
          <w:color w:val="231F20"/>
          <w:spacing w:val="-2"/>
          <w:sz w:val="14"/>
        </w:rPr>
        <w:t>Text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und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Layout</w:t>
      </w:r>
      <w:r>
        <w:rPr>
          <w:color w:val="231F20"/>
          <w:spacing w:val="2"/>
          <w:sz w:val="14"/>
        </w:rPr>
        <w:t xml:space="preserve"> </w:t>
      </w:r>
      <w:r>
        <w:rPr>
          <w:color w:val="231F20"/>
          <w:spacing w:val="-2"/>
          <w:sz w:val="14"/>
        </w:rPr>
        <w:t>der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Vorlage: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Hannes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Huber</w:t>
      </w:r>
      <w:r>
        <w:rPr>
          <w:color w:val="231F20"/>
          <w:spacing w:val="2"/>
          <w:sz w:val="14"/>
        </w:rPr>
        <w:t xml:space="preserve"> </w:t>
      </w:r>
      <w:r>
        <w:rPr>
          <w:color w:val="231F20"/>
          <w:spacing w:val="-2"/>
          <w:sz w:val="14"/>
        </w:rPr>
        <w:t>Kommunikation,</w:t>
      </w:r>
      <w:r>
        <w:rPr>
          <w:color w:val="231F20"/>
          <w:spacing w:val="3"/>
          <w:sz w:val="14"/>
        </w:rPr>
        <w:t xml:space="preserve"> </w:t>
      </w:r>
      <w:r>
        <w:rPr>
          <w:color w:val="231F20"/>
          <w:spacing w:val="-2"/>
          <w:sz w:val="14"/>
        </w:rPr>
        <w:t>Oppenau.</w:t>
      </w:r>
    </w:p>
    <w:p w14:paraId="410BCF17" w14:textId="77777777" w:rsidR="00A10AC8" w:rsidRDefault="00000000">
      <w:pPr>
        <w:spacing w:before="3" w:line="225" w:lineRule="auto"/>
        <w:ind w:left="116"/>
        <w:rPr>
          <w:sz w:val="14"/>
        </w:rPr>
      </w:pPr>
      <w:r>
        <w:rPr>
          <w:color w:val="231F20"/>
          <w:sz w:val="14"/>
        </w:rPr>
        <w:t>Fotos:</w:t>
      </w:r>
      <w:r>
        <w:rPr>
          <w:color w:val="231F20"/>
          <w:spacing w:val="-7"/>
          <w:sz w:val="14"/>
        </w:rPr>
        <w:t xml:space="preserve"> </w:t>
      </w:r>
      <w:r>
        <w:rPr>
          <w:color w:val="231F20"/>
          <w:sz w:val="14"/>
        </w:rPr>
        <w:t>Außen:</w:t>
      </w:r>
      <w:r>
        <w:rPr>
          <w:color w:val="231F20"/>
          <w:spacing w:val="-6"/>
          <w:sz w:val="14"/>
        </w:rPr>
        <w:t xml:space="preserve"> </w:t>
      </w:r>
      <w:r>
        <w:rPr>
          <w:color w:val="231F20"/>
          <w:sz w:val="14"/>
        </w:rPr>
        <w:t>Barbara</w:t>
      </w:r>
      <w:r>
        <w:rPr>
          <w:color w:val="231F20"/>
          <w:spacing w:val="-7"/>
          <w:sz w:val="14"/>
        </w:rPr>
        <w:t xml:space="preserve"> </w:t>
      </w:r>
      <w:r>
        <w:rPr>
          <w:color w:val="231F20"/>
          <w:sz w:val="14"/>
        </w:rPr>
        <w:t>Pfeiffer</w:t>
      </w:r>
      <w:r>
        <w:rPr>
          <w:color w:val="231F20"/>
          <w:spacing w:val="-6"/>
          <w:sz w:val="14"/>
        </w:rPr>
        <w:t xml:space="preserve"> </w:t>
      </w:r>
      <w:r>
        <w:rPr>
          <w:color w:val="231F20"/>
          <w:sz w:val="14"/>
        </w:rPr>
        <w:t>(Titel),</w:t>
      </w:r>
      <w:r>
        <w:rPr>
          <w:color w:val="231F20"/>
          <w:spacing w:val="-6"/>
          <w:sz w:val="14"/>
        </w:rPr>
        <w:t xml:space="preserve"> </w:t>
      </w:r>
      <w:proofErr w:type="spellStart"/>
      <w:r>
        <w:rPr>
          <w:color w:val="231F20"/>
          <w:sz w:val="14"/>
        </w:rPr>
        <w:t>Makrowilli</w:t>
      </w:r>
      <w:proofErr w:type="spellEnd"/>
      <w:r>
        <w:rPr>
          <w:color w:val="231F20"/>
          <w:spacing w:val="-6"/>
          <w:sz w:val="14"/>
        </w:rPr>
        <w:t xml:space="preserve"> </w:t>
      </w:r>
      <w:r>
        <w:rPr>
          <w:color w:val="231F20"/>
          <w:sz w:val="14"/>
        </w:rPr>
        <w:t>(oben</w:t>
      </w:r>
      <w:r>
        <w:rPr>
          <w:color w:val="231F20"/>
          <w:spacing w:val="-7"/>
          <w:sz w:val="14"/>
        </w:rPr>
        <w:t xml:space="preserve"> </w:t>
      </w:r>
      <w:r>
        <w:rPr>
          <w:color w:val="231F20"/>
          <w:sz w:val="14"/>
        </w:rPr>
        <w:t>Mitte),</w:t>
      </w:r>
      <w:r>
        <w:rPr>
          <w:color w:val="231F20"/>
          <w:spacing w:val="-6"/>
          <w:sz w:val="14"/>
        </w:rPr>
        <w:t xml:space="preserve"> </w:t>
      </w:r>
      <w:r>
        <w:rPr>
          <w:color w:val="231F20"/>
          <w:sz w:val="14"/>
        </w:rPr>
        <w:t>M.</w:t>
      </w:r>
      <w:r>
        <w:rPr>
          <w:color w:val="231F20"/>
          <w:spacing w:val="-6"/>
          <w:sz w:val="14"/>
        </w:rPr>
        <w:t xml:space="preserve"> </w:t>
      </w:r>
      <w:r>
        <w:rPr>
          <w:color w:val="231F20"/>
          <w:sz w:val="14"/>
        </w:rPr>
        <w:t>Klatt</w:t>
      </w:r>
      <w:r>
        <w:rPr>
          <w:color w:val="231F20"/>
          <w:spacing w:val="-7"/>
          <w:sz w:val="14"/>
        </w:rPr>
        <w:t xml:space="preserve"> </w:t>
      </w:r>
      <w:r>
        <w:rPr>
          <w:color w:val="231F20"/>
          <w:sz w:val="14"/>
        </w:rPr>
        <w:t>(oben</w:t>
      </w:r>
      <w:r>
        <w:rPr>
          <w:color w:val="231F20"/>
          <w:spacing w:val="-7"/>
          <w:sz w:val="14"/>
        </w:rPr>
        <w:t xml:space="preserve"> </w:t>
      </w:r>
      <w:r>
        <w:rPr>
          <w:color w:val="231F20"/>
          <w:sz w:val="14"/>
        </w:rPr>
        <w:t>links);</w:t>
      </w:r>
      <w:r>
        <w:rPr>
          <w:color w:val="231F20"/>
          <w:spacing w:val="40"/>
          <w:sz w:val="14"/>
        </w:rPr>
        <w:t xml:space="preserve"> </w:t>
      </w:r>
      <w:r>
        <w:rPr>
          <w:color w:val="231F20"/>
          <w:sz w:val="14"/>
        </w:rPr>
        <w:t>Innen: Stefanie Biel (links), NABU/Sebastian Hennigs (Mitte), G. Bronner (rechts),</w:t>
      </w:r>
      <w:r>
        <w:rPr>
          <w:color w:val="231F20"/>
          <w:spacing w:val="40"/>
          <w:sz w:val="14"/>
        </w:rPr>
        <w:t xml:space="preserve"> </w:t>
      </w:r>
      <w:proofErr w:type="spellStart"/>
      <w:r>
        <w:rPr>
          <w:color w:val="231F20"/>
          <w:sz w:val="14"/>
        </w:rPr>
        <w:t>Makrowilli</w:t>
      </w:r>
      <w:proofErr w:type="spellEnd"/>
      <w:r>
        <w:rPr>
          <w:color w:val="231F20"/>
          <w:sz w:val="14"/>
        </w:rPr>
        <w:t xml:space="preserve"> (Marienkäfer und Schmetterling)</w:t>
      </w:r>
    </w:p>
    <w:p w14:paraId="7D148DBA" w14:textId="77777777" w:rsidR="00A10AC8" w:rsidRDefault="00000000">
      <w:pPr>
        <w:spacing w:before="1"/>
        <w:rPr>
          <w:sz w:val="61"/>
        </w:rPr>
      </w:pPr>
      <w:r>
        <w:br w:type="column"/>
      </w:r>
    </w:p>
    <w:p w14:paraId="0BBB6EA8" w14:textId="77777777" w:rsidR="007A0617" w:rsidRDefault="007A0617">
      <w:pPr>
        <w:pStyle w:val="Textkrper"/>
        <w:spacing w:before="159" w:line="235" w:lineRule="auto"/>
        <w:ind w:left="116" w:right="247"/>
        <w:rPr>
          <w:color w:val="231F20"/>
        </w:rPr>
      </w:pPr>
    </w:p>
    <w:p w14:paraId="3E6577B4" w14:textId="45F55B6E" w:rsidR="007A0617" w:rsidRDefault="007A0617">
      <w:pPr>
        <w:pStyle w:val="Textkrper"/>
        <w:spacing w:before="159" w:line="235" w:lineRule="auto"/>
        <w:ind w:left="116" w:right="247"/>
        <w:rPr>
          <w:color w:val="231F20"/>
        </w:rPr>
      </w:pPr>
    </w:p>
    <w:p w14:paraId="0F39F812" w14:textId="6F15F946" w:rsidR="007A0617" w:rsidRDefault="007A0617">
      <w:pPr>
        <w:pStyle w:val="Textkrper"/>
        <w:spacing w:before="159" w:line="235" w:lineRule="auto"/>
        <w:ind w:left="116" w:right="247"/>
        <w:rPr>
          <w:color w:val="231F20"/>
        </w:rPr>
      </w:pPr>
    </w:p>
    <w:p w14:paraId="7FCA239D" w14:textId="77777777" w:rsidR="007A0617" w:rsidRDefault="007A0617">
      <w:pPr>
        <w:pStyle w:val="Textkrper"/>
        <w:spacing w:before="159" w:line="235" w:lineRule="auto"/>
        <w:ind w:left="116" w:right="247"/>
        <w:rPr>
          <w:color w:val="231F20"/>
        </w:rPr>
      </w:pPr>
    </w:p>
    <w:p w14:paraId="1E7E93EC" w14:textId="70B34493" w:rsidR="00A10AC8" w:rsidRDefault="007A0617">
      <w:pPr>
        <w:pStyle w:val="Textkrper"/>
        <w:spacing w:before="159" w:line="235" w:lineRule="auto"/>
        <w:ind w:left="116" w:right="247"/>
      </w:pPr>
      <w:r>
        <w:rPr>
          <w:color w:val="231F20"/>
        </w:rPr>
        <w:br/>
      </w:r>
      <w:r w:rsidR="00000000">
        <w:rPr>
          <w:color w:val="231F20"/>
        </w:rPr>
        <w:t>Manuela Mustermann, Funktion/Organisation Rathausstraße</w:t>
      </w:r>
      <w:r w:rsidR="00000000">
        <w:rPr>
          <w:color w:val="231F20"/>
          <w:spacing w:val="-12"/>
        </w:rPr>
        <w:t xml:space="preserve"> </w:t>
      </w:r>
      <w:r w:rsidR="00000000">
        <w:rPr>
          <w:color w:val="231F20"/>
        </w:rPr>
        <w:t>11,</w:t>
      </w:r>
      <w:r w:rsidR="00000000">
        <w:rPr>
          <w:color w:val="231F20"/>
          <w:spacing w:val="-11"/>
        </w:rPr>
        <w:t xml:space="preserve"> </w:t>
      </w:r>
      <w:r w:rsidR="00000000">
        <w:rPr>
          <w:color w:val="231F20"/>
        </w:rPr>
        <w:t>77777</w:t>
      </w:r>
      <w:r w:rsidR="00000000">
        <w:rPr>
          <w:color w:val="231F20"/>
          <w:spacing w:val="-11"/>
        </w:rPr>
        <w:t xml:space="preserve"> </w:t>
      </w:r>
      <w:r w:rsidR="00000000">
        <w:rPr>
          <w:color w:val="231F20"/>
        </w:rPr>
        <w:t>Musterstadt,</w:t>
      </w:r>
      <w:r w:rsidR="00000000">
        <w:rPr>
          <w:color w:val="231F20"/>
          <w:spacing w:val="-12"/>
        </w:rPr>
        <w:t xml:space="preserve"> </w:t>
      </w:r>
      <w:r w:rsidR="00000000">
        <w:rPr>
          <w:color w:val="231F20"/>
        </w:rPr>
        <w:t>Tel.:</w:t>
      </w:r>
      <w:r w:rsidR="00000000">
        <w:rPr>
          <w:color w:val="231F20"/>
          <w:spacing w:val="-11"/>
        </w:rPr>
        <w:t xml:space="preserve"> </w:t>
      </w:r>
      <w:r w:rsidR="00000000">
        <w:rPr>
          <w:color w:val="231F20"/>
        </w:rPr>
        <w:t xml:space="preserve">076543/21000 </w:t>
      </w:r>
      <w:hyperlink r:id="rId8">
        <w:r w:rsidR="00000000">
          <w:rPr>
            <w:color w:val="231F20"/>
            <w:spacing w:val="-2"/>
          </w:rPr>
          <w:t>manuela.mustermann@musterstadt.de</w:t>
        </w:r>
      </w:hyperlink>
    </w:p>
    <w:p w14:paraId="78FD8EE9" w14:textId="62A07AE4" w:rsidR="00A10AC8" w:rsidRDefault="00000000">
      <w:pPr>
        <w:pStyle w:val="berschrift2"/>
        <w:spacing w:before="122"/>
      </w:pPr>
      <w:r>
        <w:rPr>
          <w:color w:val="4CB748"/>
          <w:spacing w:val="-2"/>
        </w:rPr>
        <w:t>Weitere</w:t>
      </w:r>
      <w:r>
        <w:rPr>
          <w:color w:val="4CB748"/>
          <w:spacing w:val="-6"/>
        </w:rPr>
        <w:t xml:space="preserve"> </w:t>
      </w:r>
      <w:r>
        <w:rPr>
          <w:color w:val="4CB748"/>
          <w:spacing w:val="-2"/>
        </w:rPr>
        <w:t>Infos</w:t>
      </w:r>
    </w:p>
    <w:p w14:paraId="32607A1B" w14:textId="2AEBA822" w:rsidR="00A10AC8" w:rsidRDefault="00000000">
      <w:pPr>
        <w:pStyle w:val="Textkrper"/>
        <w:spacing w:line="237" w:lineRule="exact"/>
        <w:ind w:left="116"/>
      </w:pPr>
      <w:hyperlink r:id="rId9">
        <w:r>
          <w:rPr>
            <w:color w:val="231F20"/>
            <w:spacing w:val="-4"/>
          </w:rPr>
          <w:t>www.hier-</w:t>
        </w:r>
        <w:r>
          <w:rPr>
            <w:color w:val="231F20"/>
            <w:spacing w:val="-2"/>
          </w:rPr>
          <w:t>brummts.de</w:t>
        </w:r>
      </w:hyperlink>
    </w:p>
    <w:p w14:paraId="5A2653A7" w14:textId="014E3A24" w:rsidR="00A10AC8" w:rsidRDefault="00F2044E">
      <w:pPr>
        <w:rPr>
          <w:rFonts w:ascii="Calibri Light"/>
          <w:sz w:val="78"/>
        </w:rPr>
      </w:pPr>
      <w:r w:rsidRPr="00F2044E">
        <w:rPr>
          <w:rFonts w:ascii="Times New Roman"/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0BF85C6" wp14:editId="227096DF">
                <wp:simplePos x="0" y="0"/>
                <wp:positionH relativeFrom="column">
                  <wp:posOffset>4442006</wp:posOffset>
                </wp:positionH>
                <wp:positionV relativeFrom="paragraph">
                  <wp:posOffset>1645928</wp:posOffset>
                </wp:positionV>
                <wp:extent cx="2498400" cy="522000"/>
                <wp:effectExtent l="0" t="0" r="0" b="0"/>
                <wp:wrapSquare wrapText="bothSides"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8400" cy="522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C3C9E2" w14:textId="758EB742" w:rsidR="00F2044E" w:rsidRPr="00F2044E" w:rsidRDefault="00F2044E">
                            <w:pPr>
                              <w:rPr>
                                <w:b/>
                              </w:rPr>
                            </w:pPr>
                            <w:r w:rsidRPr="00F2044E">
                              <w:rPr>
                                <w:b/>
                              </w:rPr>
                              <w:t>Logo des Veranstalters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BF85C6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349.75pt;margin-top:129.6pt;width:196.7pt;height:41.1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" filled="f" stroked="f">
                <v:textbox>
                  <w:txbxContent>
                    <w:p w14:paraId="2EC3C9E2" w14:textId="758EB742" w:rsidR="00F2044E" w:rsidRPr="00F2044E" w:rsidRDefault="00F2044E">
                      <w:pPr>
                        <w:rPr>
                          <w:b/>
                        </w:rPr>
                      </w:pPr>
                      <w:r w:rsidRPr="00F2044E">
                        <w:rPr>
                          <w:b/>
                        </w:rPr>
                        <w:t>Logo des Veranstalters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00000">
        <w:br w:type="column"/>
      </w:r>
    </w:p>
    <w:p w14:paraId="0B6425C8" w14:textId="77777777" w:rsidR="00A10AC8" w:rsidRDefault="00A10AC8">
      <w:pPr>
        <w:pStyle w:val="Textkrper"/>
        <w:spacing w:before="2"/>
        <w:rPr>
          <w:rFonts w:ascii="Calibri Light"/>
          <w:sz w:val="108"/>
        </w:rPr>
      </w:pPr>
    </w:p>
    <w:p w14:paraId="03179EE9" w14:textId="77777777" w:rsidR="00A10AC8" w:rsidRDefault="00A10AC8">
      <w:pPr>
        <w:spacing w:line="528" w:lineRule="exact"/>
        <w:rPr>
          <w:rFonts w:ascii="CoconPro-Regular" w:hAnsi="CoconPro-Regular"/>
          <w:sz w:val="41"/>
        </w:rPr>
        <w:sectPr w:rsidR="00A10AC8">
          <w:type w:val="continuous"/>
          <w:pgSz w:w="16840" w:h="11910" w:orient="landscape"/>
          <w:pgMar w:top="1340" w:right="0" w:bottom="0" w:left="280" w:header="720" w:footer="720" w:gutter="0"/>
          <w:cols w:num="3" w:space="720" w:equalWidth="0">
            <w:col w:w="4892" w:space="493"/>
            <w:col w:w="5264" w:space="500"/>
            <w:col w:w="5411"/>
          </w:cols>
        </w:sectPr>
      </w:pPr>
    </w:p>
    <w:p w14:paraId="3C37F68F" w14:textId="5B355166" w:rsidR="00A10AC8" w:rsidRDefault="007A0617">
      <w:pPr>
        <w:pStyle w:val="berschrift1"/>
      </w:pPr>
      <w:r>
        <w:rPr>
          <w:noProof/>
          <w:color w:val="8B3D97"/>
        </w:rPr>
        <w:lastRenderedPageBreak/>
        <w:drawing>
          <wp:anchor distT="0" distB="0" distL="114300" distR="114300" simplePos="0" relativeHeight="251657728" behindDoc="1" locked="0" layoutInCell="1" allowOverlap="1" wp14:anchorId="7229D255" wp14:editId="39202D2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0692000" cy="7560000"/>
            <wp:effectExtent l="0" t="0" r="0" b="3175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92000" cy="7560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FAA258" w14:textId="77777777" w:rsidR="00A10AC8" w:rsidRDefault="00000000">
      <w:pPr>
        <w:pStyle w:val="Textkrper"/>
        <w:spacing w:before="160" w:line="235" w:lineRule="auto"/>
        <w:ind w:left="116"/>
      </w:pPr>
      <w:r>
        <w:rPr>
          <w:color w:val="231F20"/>
        </w:rPr>
        <w:t>Ob Einfamilienhaus, Straße oder Carport – jedes Bauwerk verdrängt ein Stück Natur und versiegelt den Boden. In gewissem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Umfang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ist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dieser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Flächenverbrauch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unvermeidlich.</w:t>
      </w:r>
    </w:p>
    <w:p w14:paraId="2F32E502" w14:textId="77777777" w:rsidR="00A10AC8" w:rsidRDefault="00000000">
      <w:pPr>
        <w:pStyle w:val="Textkrper"/>
        <w:spacing w:before="115" w:line="235" w:lineRule="auto"/>
        <w:ind w:left="116"/>
      </w:pPr>
      <w:r>
        <w:rPr>
          <w:color w:val="231F20"/>
        </w:rPr>
        <w:t>Umso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wichtiger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ist,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dass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wir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der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Natur</w:t>
      </w:r>
      <w:r>
        <w:rPr>
          <w:color w:val="231F20"/>
          <w:spacing w:val="-2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den</w:t>
      </w:r>
      <w:r>
        <w:rPr>
          <w:color w:val="231F20"/>
          <w:spacing w:val="-3"/>
        </w:rPr>
        <w:t xml:space="preserve"> </w:t>
      </w:r>
      <w:r>
        <w:rPr>
          <w:color w:val="231F20"/>
        </w:rPr>
        <w:t>verbleibenden Zwischenräumen Platz lassen – auch zu unserem eigenen Vorteil.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Die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Wissenschaft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spricht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von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Ökosystemleistung,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die eine gesunde Natur für uns erbringt:</w:t>
      </w:r>
    </w:p>
    <w:p w14:paraId="4E884BCD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113" w:line="242" w:lineRule="exact"/>
        <w:ind w:hanging="228"/>
        <w:rPr>
          <w:sz w:val="20"/>
        </w:rPr>
      </w:pPr>
      <w:r>
        <w:rPr>
          <w:color w:val="231F20"/>
          <w:sz w:val="20"/>
        </w:rPr>
        <w:t>Schmetterlinge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Wildbienen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finden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Lebensraum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pacing w:val="-5"/>
          <w:sz w:val="20"/>
        </w:rPr>
        <w:t>und</w:t>
      </w:r>
    </w:p>
    <w:p w14:paraId="5DD0DBA6" w14:textId="77777777" w:rsidR="00A10AC8" w:rsidRDefault="00000000">
      <w:pPr>
        <w:spacing w:line="242" w:lineRule="exact"/>
        <w:ind w:left="343"/>
        <w:rPr>
          <w:sz w:val="20"/>
        </w:rPr>
      </w:pPr>
      <w:r>
        <w:rPr>
          <w:b/>
          <w:color w:val="231F20"/>
          <w:sz w:val="20"/>
        </w:rPr>
        <w:t>bestäuben</w:t>
      </w:r>
      <w:r>
        <w:rPr>
          <w:b/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nebenbei</w:t>
      </w:r>
      <w:r>
        <w:rPr>
          <w:color w:val="231F20"/>
          <w:spacing w:val="-7"/>
          <w:sz w:val="20"/>
        </w:rPr>
        <w:t xml:space="preserve"> </w:t>
      </w:r>
      <w:r>
        <w:rPr>
          <w:color w:val="231F20"/>
          <w:sz w:val="20"/>
        </w:rPr>
        <w:t>unsere</w:t>
      </w:r>
      <w:r>
        <w:rPr>
          <w:color w:val="231F20"/>
          <w:spacing w:val="-7"/>
          <w:sz w:val="20"/>
        </w:rPr>
        <w:t xml:space="preserve"> </w:t>
      </w:r>
      <w:r>
        <w:rPr>
          <w:color w:val="231F20"/>
          <w:sz w:val="20"/>
        </w:rPr>
        <w:t>Zier-</w:t>
      </w:r>
      <w:r>
        <w:rPr>
          <w:color w:val="231F20"/>
          <w:spacing w:val="-7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pacing w:val="-2"/>
          <w:sz w:val="20"/>
        </w:rPr>
        <w:t>Nutzpflanzen.</w:t>
      </w:r>
    </w:p>
    <w:p w14:paraId="308769E3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85" w:line="235" w:lineRule="auto"/>
        <w:ind w:right="49"/>
        <w:rPr>
          <w:sz w:val="20"/>
        </w:rPr>
      </w:pPr>
      <w:r>
        <w:rPr>
          <w:color w:val="231F20"/>
          <w:sz w:val="20"/>
        </w:rPr>
        <w:t>Niederschläge versickern langsam im Boden und füllen so –</w:t>
      </w:r>
      <w:r>
        <w:rPr>
          <w:color w:val="231F20"/>
          <w:spacing w:val="-12"/>
          <w:sz w:val="20"/>
        </w:rPr>
        <w:t xml:space="preserve"> </w:t>
      </w:r>
      <w:r>
        <w:rPr>
          <w:color w:val="231F20"/>
          <w:sz w:val="20"/>
        </w:rPr>
        <w:t>gefiltert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durch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intakte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Böden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>–</w:t>
      </w:r>
      <w:r>
        <w:rPr>
          <w:color w:val="231F20"/>
          <w:spacing w:val="-12"/>
          <w:sz w:val="20"/>
        </w:rPr>
        <w:t xml:space="preserve"> </w:t>
      </w:r>
      <w:r>
        <w:rPr>
          <w:color w:val="231F20"/>
          <w:sz w:val="20"/>
        </w:rPr>
        <w:t>die</w:t>
      </w:r>
      <w:r>
        <w:rPr>
          <w:color w:val="231F20"/>
          <w:spacing w:val="-11"/>
          <w:sz w:val="20"/>
        </w:rPr>
        <w:t xml:space="preserve"> </w:t>
      </w:r>
      <w:r>
        <w:rPr>
          <w:color w:val="231F20"/>
          <w:sz w:val="20"/>
        </w:rPr>
        <w:t xml:space="preserve">Grundwasserspeicher. Das beugt </w:t>
      </w:r>
      <w:r>
        <w:rPr>
          <w:b/>
          <w:color w:val="231F20"/>
          <w:sz w:val="20"/>
        </w:rPr>
        <w:t xml:space="preserve">Überschwemmungen </w:t>
      </w:r>
      <w:r>
        <w:rPr>
          <w:color w:val="231F20"/>
          <w:sz w:val="20"/>
        </w:rPr>
        <w:t>vor.</w:t>
      </w:r>
    </w:p>
    <w:p w14:paraId="55F60999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83" w:line="242" w:lineRule="exact"/>
        <w:ind w:hanging="228"/>
        <w:rPr>
          <w:sz w:val="20"/>
        </w:rPr>
      </w:pPr>
      <w:r>
        <w:rPr>
          <w:color w:val="231F20"/>
          <w:sz w:val="20"/>
        </w:rPr>
        <w:t>Vögel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Fledermäuse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ziehen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Nachwuchs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groß</w:t>
      </w:r>
      <w:r>
        <w:rPr>
          <w:color w:val="231F20"/>
          <w:spacing w:val="-5"/>
          <w:sz w:val="20"/>
        </w:rPr>
        <w:t xml:space="preserve"> und</w:t>
      </w:r>
    </w:p>
    <w:p w14:paraId="5ADB0E25" w14:textId="77777777" w:rsidR="00A10AC8" w:rsidRDefault="00000000">
      <w:pPr>
        <w:spacing w:line="242" w:lineRule="exact"/>
        <w:ind w:left="336" w:right="721"/>
        <w:jc w:val="center"/>
        <w:rPr>
          <w:sz w:val="20"/>
        </w:rPr>
      </w:pPr>
      <w:r>
        <w:rPr>
          <w:b/>
          <w:color w:val="231F20"/>
          <w:sz w:val="20"/>
        </w:rPr>
        <w:t>erbeuten</w:t>
      </w:r>
      <w:r>
        <w:rPr>
          <w:b/>
          <w:color w:val="231F20"/>
          <w:spacing w:val="-7"/>
          <w:sz w:val="20"/>
        </w:rPr>
        <w:t xml:space="preserve"> </w:t>
      </w:r>
      <w:r>
        <w:rPr>
          <w:b/>
          <w:color w:val="231F20"/>
          <w:sz w:val="20"/>
        </w:rPr>
        <w:t>unzählige</w:t>
      </w:r>
      <w:r>
        <w:rPr>
          <w:b/>
          <w:color w:val="231F20"/>
          <w:spacing w:val="-6"/>
          <w:sz w:val="20"/>
        </w:rPr>
        <w:t xml:space="preserve"> </w:t>
      </w:r>
      <w:r>
        <w:rPr>
          <w:b/>
          <w:color w:val="231F20"/>
          <w:sz w:val="20"/>
        </w:rPr>
        <w:t>Mücken</w:t>
      </w:r>
      <w:r>
        <w:rPr>
          <w:b/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andere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pacing w:val="-2"/>
          <w:sz w:val="20"/>
        </w:rPr>
        <w:t>Insekten.</w:t>
      </w:r>
    </w:p>
    <w:p w14:paraId="20BA79EF" w14:textId="77777777" w:rsidR="00A10AC8" w:rsidRDefault="00000000">
      <w:pPr>
        <w:pStyle w:val="Listenabsatz"/>
        <w:numPr>
          <w:ilvl w:val="0"/>
          <w:numId w:val="1"/>
        </w:numPr>
        <w:tabs>
          <w:tab w:val="left" w:pos="227"/>
        </w:tabs>
        <w:spacing w:before="81" w:line="242" w:lineRule="exact"/>
        <w:ind w:left="226" w:right="294"/>
        <w:jc w:val="center"/>
        <w:rPr>
          <w:sz w:val="20"/>
        </w:rPr>
      </w:pPr>
      <w:r>
        <w:rPr>
          <w:color w:val="231F20"/>
          <w:sz w:val="20"/>
        </w:rPr>
        <w:t>Büsche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Bäume</w:t>
      </w:r>
      <w:r>
        <w:rPr>
          <w:color w:val="231F20"/>
          <w:spacing w:val="-5"/>
          <w:sz w:val="20"/>
        </w:rPr>
        <w:t xml:space="preserve"> </w:t>
      </w:r>
      <w:r>
        <w:rPr>
          <w:b/>
          <w:color w:val="231F20"/>
          <w:sz w:val="20"/>
        </w:rPr>
        <w:t>produzieren</w:t>
      </w:r>
      <w:r>
        <w:rPr>
          <w:b/>
          <w:color w:val="231F20"/>
          <w:spacing w:val="-5"/>
          <w:sz w:val="20"/>
        </w:rPr>
        <w:t xml:space="preserve"> </w:t>
      </w:r>
      <w:r>
        <w:rPr>
          <w:b/>
          <w:color w:val="231F20"/>
          <w:sz w:val="20"/>
        </w:rPr>
        <w:t>Sauerstoff</w:t>
      </w:r>
      <w:r>
        <w:rPr>
          <w:b/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pacing w:val="-2"/>
          <w:sz w:val="20"/>
        </w:rPr>
        <w:t>filtern</w:t>
      </w:r>
    </w:p>
    <w:p w14:paraId="2CE48D28" w14:textId="77777777" w:rsidR="00A10AC8" w:rsidRDefault="00000000">
      <w:pPr>
        <w:spacing w:line="242" w:lineRule="exact"/>
        <w:ind w:left="336" w:right="1560"/>
        <w:jc w:val="center"/>
        <w:rPr>
          <w:sz w:val="20"/>
        </w:rPr>
      </w:pPr>
      <w:r>
        <w:rPr>
          <w:b/>
          <w:color w:val="231F20"/>
          <w:sz w:val="20"/>
        </w:rPr>
        <w:t>Feinstaub</w:t>
      </w:r>
      <w:r>
        <w:rPr>
          <w:b/>
          <w:color w:val="231F20"/>
          <w:spacing w:val="-6"/>
          <w:sz w:val="20"/>
        </w:rPr>
        <w:t xml:space="preserve"> </w:t>
      </w:r>
      <w:r>
        <w:rPr>
          <w:b/>
          <w:color w:val="231F20"/>
          <w:sz w:val="20"/>
        </w:rPr>
        <w:t>und</w:t>
      </w:r>
      <w:r>
        <w:rPr>
          <w:b/>
          <w:color w:val="231F20"/>
          <w:spacing w:val="-6"/>
          <w:sz w:val="20"/>
        </w:rPr>
        <w:t xml:space="preserve"> </w:t>
      </w:r>
      <w:r>
        <w:rPr>
          <w:b/>
          <w:color w:val="231F20"/>
          <w:sz w:val="20"/>
        </w:rPr>
        <w:t>Rußpartikel</w:t>
      </w:r>
      <w:r>
        <w:rPr>
          <w:b/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aus</w:t>
      </w:r>
      <w:r>
        <w:rPr>
          <w:color w:val="231F20"/>
          <w:spacing w:val="-6"/>
          <w:sz w:val="20"/>
        </w:rPr>
        <w:t xml:space="preserve"> </w:t>
      </w:r>
      <w:r>
        <w:rPr>
          <w:color w:val="231F20"/>
          <w:sz w:val="20"/>
        </w:rPr>
        <w:t>der</w:t>
      </w:r>
      <w:r>
        <w:rPr>
          <w:color w:val="231F20"/>
          <w:spacing w:val="-7"/>
          <w:sz w:val="20"/>
        </w:rPr>
        <w:t xml:space="preserve"> </w:t>
      </w:r>
      <w:r>
        <w:rPr>
          <w:color w:val="231F20"/>
          <w:spacing w:val="-2"/>
          <w:sz w:val="20"/>
        </w:rPr>
        <w:t>Luft.</w:t>
      </w:r>
    </w:p>
    <w:p w14:paraId="57080E5F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before="85" w:line="235" w:lineRule="auto"/>
        <w:ind w:right="126"/>
        <w:rPr>
          <w:sz w:val="20"/>
        </w:rPr>
      </w:pPr>
      <w:r>
        <w:rPr>
          <w:color w:val="231F20"/>
          <w:sz w:val="20"/>
        </w:rPr>
        <w:t>Pflanzen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>nehmen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die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Sonnenwärme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auf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und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tragen</w:t>
      </w:r>
      <w:r>
        <w:rPr>
          <w:color w:val="231F20"/>
          <w:spacing w:val="-8"/>
          <w:sz w:val="20"/>
        </w:rPr>
        <w:t xml:space="preserve"> </w:t>
      </w:r>
      <w:r>
        <w:rPr>
          <w:color w:val="231F20"/>
          <w:sz w:val="20"/>
        </w:rPr>
        <w:t xml:space="preserve">durch Verdunstung zur </w:t>
      </w:r>
      <w:r>
        <w:rPr>
          <w:b/>
          <w:color w:val="231F20"/>
          <w:sz w:val="20"/>
        </w:rPr>
        <w:t xml:space="preserve">Abkühlung </w:t>
      </w:r>
      <w:r>
        <w:rPr>
          <w:color w:val="231F20"/>
          <w:sz w:val="20"/>
        </w:rPr>
        <w:t>bei. Ihr Schatten verhindert, dass sich der Boden zu sehr aufheizt.</w:t>
      </w:r>
    </w:p>
    <w:p w14:paraId="6B1C405B" w14:textId="77777777" w:rsidR="00A10AC8" w:rsidRDefault="00000000">
      <w:pPr>
        <w:pStyle w:val="Listenabsatz"/>
        <w:numPr>
          <w:ilvl w:val="0"/>
          <w:numId w:val="1"/>
        </w:numPr>
        <w:tabs>
          <w:tab w:val="left" w:pos="344"/>
        </w:tabs>
        <w:spacing w:line="235" w:lineRule="auto"/>
        <w:ind w:right="311"/>
        <w:rPr>
          <w:sz w:val="20"/>
        </w:rPr>
      </w:pPr>
      <w:r>
        <w:rPr>
          <w:color w:val="231F20"/>
          <w:sz w:val="20"/>
        </w:rPr>
        <w:t>Zaunkönige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singen,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Igel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schmatzen,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der</w:t>
      </w:r>
      <w:r>
        <w:rPr>
          <w:color w:val="231F20"/>
          <w:spacing w:val="-10"/>
          <w:sz w:val="20"/>
        </w:rPr>
        <w:t xml:space="preserve"> </w:t>
      </w:r>
      <w:r>
        <w:rPr>
          <w:color w:val="231F20"/>
          <w:sz w:val="20"/>
        </w:rPr>
        <w:t>Wind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rauscht</w:t>
      </w:r>
      <w:r>
        <w:rPr>
          <w:color w:val="231F20"/>
          <w:spacing w:val="-9"/>
          <w:sz w:val="20"/>
        </w:rPr>
        <w:t xml:space="preserve"> </w:t>
      </w:r>
      <w:r>
        <w:rPr>
          <w:color w:val="231F20"/>
          <w:sz w:val="20"/>
        </w:rPr>
        <w:t>in den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Blättern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–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die</w:t>
      </w:r>
      <w:r>
        <w:rPr>
          <w:color w:val="231F20"/>
          <w:spacing w:val="-5"/>
          <w:sz w:val="20"/>
        </w:rPr>
        <w:t xml:space="preserve"> </w:t>
      </w:r>
      <w:r>
        <w:rPr>
          <w:color w:val="231F20"/>
          <w:sz w:val="20"/>
        </w:rPr>
        <w:t>meisten</w:t>
      </w:r>
      <w:r>
        <w:rPr>
          <w:color w:val="231F20"/>
          <w:spacing w:val="-4"/>
          <w:sz w:val="20"/>
        </w:rPr>
        <w:t xml:space="preserve"> </w:t>
      </w:r>
      <w:r>
        <w:rPr>
          <w:color w:val="231F20"/>
          <w:sz w:val="20"/>
        </w:rPr>
        <w:t>Menschen</w:t>
      </w:r>
      <w:r>
        <w:rPr>
          <w:color w:val="231F20"/>
          <w:spacing w:val="-5"/>
          <w:sz w:val="20"/>
        </w:rPr>
        <w:t xml:space="preserve"> </w:t>
      </w:r>
      <w:r>
        <w:rPr>
          <w:b/>
          <w:color w:val="231F20"/>
          <w:sz w:val="20"/>
        </w:rPr>
        <w:t>lieben</w:t>
      </w:r>
      <w:r>
        <w:rPr>
          <w:b/>
          <w:color w:val="231F20"/>
          <w:spacing w:val="-4"/>
          <w:sz w:val="20"/>
        </w:rPr>
        <w:t xml:space="preserve"> </w:t>
      </w:r>
      <w:r>
        <w:rPr>
          <w:b/>
          <w:color w:val="231F20"/>
          <w:sz w:val="20"/>
        </w:rPr>
        <w:t>die</w:t>
      </w:r>
      <w:r>
        <w:rPr>
          <w:b/>
          <w:color w:val="231F20"/>
          <w:spacing w:val="-4"/>
          <w:sz w:val="20"/>
        </w:rPr>
        <w:t xml:space="preserve"> </w:t>
      </w:r>
      <w:r>
        <w:rPr>
          <w:b/>
          <w:color w:val="231F20"/>
          <w:sz w:val="20"/>
        </w:rPr>
        <w:t>Natur</w:t>
      </w:r>
      <w:r>
        <w:rPr>
          <w:color w:val="231F20"/>
          <w:sz w:val="20"/>
        </w:rPr>
        <w:t>.</w:t>
      </w:r>
    </w:p>
    <w:p w14:paraId="35DDC7D7" w14:textId="77777777" w:rsidR="00A10AC8" w:rsidRDefault="00000000">
      <w:pPr>
        <w:pStyle w:val="Textkrper"/>
        <w:spacing w:before="1" w:line="235" w:lineRule="auto"/>
        <w:ind w:left="1956" w:hanging="540"/>
      </w:pPr>
      <w:r>
        <w:rPr>
          <w:color w:val="231F20"/>
        </w:rPr>
        <w:t>In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einem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lebendigen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Garten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lässt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sie</w:t>
      </w:r>
      <w:r>
        <w:rPr>
          <w:color w:val="231F20"/>
          <w:spacing w:val="-8"/>
        </w:rPr>
        <w:t xml:space="preserve"> </w:t>
      </w:r>
      <w:r>
        <w:rPr>
          <w:color w:val="231F20"/>
        </w:rPr>
        <w:t>sich hautnah erleben.</w:t>
      </w:r>
    </w:p>
    <w:p w14:paraId="1848426C" w14:textId="09C6D9BF" w:rsidR="00A10AC8" w:rsidRDefault="00000000">
      <w:pPr>
        <w:pStyle w:val="berschrift1"/>
      </w:pPr>
      <w:r>
        <w:br w:type="column"/>
      </w:r>
    </w:p>
    <w:p w14:paraId="2728EF5E" w14:textId="77777777" w:rsidR="00A10AC8" w:rsidRDefault="00000000">
      <w:pPr>
        <w:pStyle w:val="Textkrper"/>
        <w:spacing w:before="160" w:line="235" w:lineRule="auto"/>
        <w:ind w:left="116"/>
      </w:pPr>
      <w:r>
        <w:rPr>
          <w:color w:val="231F20"/>
        </w:rPr>
        <w:t>Ein lebendiger Garten muss nicht viel Arbeit machen und braucht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nicht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viel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Vorwissen.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Beachten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Sie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einige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Grundsätze und Sie sind auf gutem Wege:</w:t>
      </w:r>
    </w:p>
    <w:p w14:paraId="6873C396" w14:textId="77777777" w:rsidR="00A10AC8" w:rsidRDefault="00000000">
      <w:pPr>
        <w:pStyle w:val="berschrift2"/>
        <w:spacing w:before="122"/>
      </w:pPr>
      <w:r>
        <w:rPr>
          <w:color w:val="4CB748"/>
        </w:rPr>
        <w:t>Heimische</w:t>
      </w:r>
      <w:r>
        <w:rPr>
          <w:color w:val="4CB748"/>
          <w:spacing w:val="-12"/>
        </w:rPr>
        <w:t xml:space="preserve"> </w:t>
      </w:r>
      <w:r>
        <w:rPr>
          <w:color w:val="4CB748"/>
        </w:rPr>
        <w:t>Pflanzen</w:t>
      </w:r>
      <w:r>
        <w:rPr>
          <w:color w:val="4CB748"/>
          <w:spacing w:val="-11"/>
        </w:rPr>
        <w:t xml:space="preserve"> </w:t>
      </w:r>
      <w:r>
        <w:rPr>
          <w:color w:val="4CB748"/>
        </w:rPr>
        <w:t>statt</w:t>
      </w:r>
      <w:r>
        <w:rPr>
          <w:color w:val="4CB748"/>
          <w:spacing w:val="-12"/>
        </w:rPr>
        <w:t xml:space="preserve"> </w:t>
      </w:r>
      <w:r>
        <w:rPr>
          <w:color w:val="4CB748"/>
          <w:spacing w:val="-2"/>
        </w:rPr>
        <w:t>Exoten</w:t>
      </w:r>
    </w:p>
    <w:p w14:paraId="3C23348C" w14:textId="77777777" w:rsidR="00A10AC8" w:rsidRDefault="00000000">
      <w:pPr>
        <w:pStyle w:val="Textkrper"/>
        <w:spacing w:line="235" w:lineRule="auto"/>
        <w:ind w:left="116"/>
      </w:pPr>
      <w:r>
        <w:rPr>
          <w:color w:val="231F20"/>
        </w:rPr>
        <w:t>Heimische Gehölze wie Holunder, Vogelbeere und Weißdorn bieten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unseren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Vögeln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Insekten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Nahrung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Unterschlupf – im Gegensatz zu Thuja, Bambus und anderen Exoten.</w:t>
      </w:r>
    </w:p>
    <w:p w14:paraId="2DA3BDA5" w14:textId="77777777" w:rsidR="00A10AC8" w:rsidRDefault="00000000">
      <w:pPr>
        <w:pStyle w:val="berschrift2"/>
      </w:pPr>
      <w:r>
        <w:rPr>
          <w:color w:val="4CB748"/>
        </w:rPr>
        <w:t>Blumenwiese</w:t>
      </w:r>
      <w:r>
        <w:rPr>
          <w:color w:val="4CB748"/>
          <w:spacing w:val="-13"/>
        </w:rPr>
        <w:t xml:space="preserve"> </w:t>
      </w:r>
      <w:r>
        <w:rPr>
          <w:color w:val="4CB748"/>
        </w:rPr>
        <w:t>statt</w:t>
      </w:r>
      <w:r>
        <w:rPr>
          <w:color w:val="4CB748"/>
          <w:spacing w:val="-13"/>
        </w:rPr>
        <w:t xml:space="preserve"> </w:t>
      </w:r>
      <w:r>
        <w:rPr>
          <w:color w:val="4CB748"/>
        </w:rPr>
        <w:t>steriler</w:t>
      </w:r>
      <w:r>
        <w:rPr>
          <w:color w:val="4CB748"/>
          <w:spacing w:val="-13"/>
        </w:rPr>
        <w:t xml:space="preserve"> </w:t>
      </w:r>
      <w:r>
        <w:rPr>
          <w:color w:val="4CB748"/>
          <w:spacing w:val="-2"/>
        </w:rPr>
        <w:t>Rasen</w:t>
      </w:r>
    </w:p>
    <w:p w14:paraId="7DAF3429" w14:textId="77777777" w:rsidR="00A10AC8" w:rsidRDefault="00000000">
      <w:pPr>
        <w:pStyle w:val="Textkrper"/>
        <w:spacing w:line="235" w:lineRule="auto"/>
        <w:ind w:left="116" w:right="96"/>
      </w:pPr>
      <w:r>
        <w:rPr>
          <w:color w:val="231F20"/>
        </w:rPr>
        <w:t>Verwandeln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Sie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zumindest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einen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Teil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Ihres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Rasens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in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eine Wiese mit heimischen Wildblumen. Schmetterlinge und Wildbienen werden schnell zu Besuch kommen. Und Sie brauchen nur ein- bis zweimal im Jahr zu mähen!</w:t>
      </w:r>
    </w:p>
    <w:p w14:paraId="45710533" w14:textId="77777777" w:rsidR="00A10AC8" w:rsidRDefault="00000000">
      <w:pPr>
        <w:pStyle w:val="berschrift2"/>
      </w:pPr>
      <w:r>
        <w:rPr>
          <w:color w:val="4CB748"/>
        </w:rPr>
        <w:t>Wasserstellen</w:t>
      </w:r>
      <w:r>
        <w:rPr>
          <w:color w:val="4CB748"/>
          <w:spacing w:val="-12"/>
        </w:rPr>
        <w:t xml:space="preserve"> </w:t>
      </w:r>
      <w:r>
        <w:rPr>
          <w:color w:val="4CB748"/>
        </w:rPr>
        <w:t>und</w:t>
      </w:r>
      <w:r>
        <w:rPr>
          <w:color w:val="4CB748"/>
          <w:spacing w:val="-11"/>
        </w:rPr>
        <w:t xml:space="preserve"> </w:t>
      </w:r>
      <w:r>
        <w:rPr>
          <w:color w:val="4CB748"/>
          <w:spacing w:val="-2"/>
        </w:rPr>
        <w:t>Quartiere</w:t>
      </w:r>
    </w:p>
    <w:p w14:paraId="1BE15C8E" w14:textId="77777777" w:rsidR="00A10AC8" w:rsidRDefault="00000000">
      <w:pPr>
        <w:pStyle w:val="Textkrper"/>
        <w:spacing w:line="235" w:lineRule="auto"/>
        <w:ind w:left="116"/>
      </w:pPr>
      <w:r>
        <w:rPr>
          <w:color w:val="231F20"/>
        </w:rPr>
        <w:t>Selbst im kleinsten Gartenteich tummeln sich Frösche und Libellen.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Vögel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Insekten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kommen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zum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Trinken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Baden. Ob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Insektennisthilfe,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Fledermausquartier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oder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Starenkasten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– bieten Sie Tieren Wohnraum!</w:t>
      </w:r>
    </w:p>
    <w:p w14:paraId="2FA8840F" w14:textId="77777777" w:rsidR="00A10AC8" w:rsidRDefault="00000000">
      <w:pPr>
        <w:pStyle w:val="berschrift2"/>
        <w:spacing w:before="119"/>
      </w:pPr>
      <w:r>
        <w:rPr>
          <w:color w:val="4CB748"/>
        </w:rPr>
        <w:t>Keine</w:t>
      </w:r>
      <w:r>
        <w:rPr>
          <w:color w:val="4CB748"/>
          <w:spacing w:val="-10"/>
        </w:rPr>
        <w:t xml:space="preserve"> </w:t>
      </w:r>
      <w:r>
        <w:rPr>
          <w:color w:val="4CB748"/>
        </w:rPr>
        <w:t>Pestizide</w:t>
      </w:r>
      <w:r>
        <w:rPr>
          <w:color w:val="4CB748"/>
          <w:spacing w:val="-10"/>
        </w:rPr>
        <w:t xml:space="preserve"> </w:t>
      </w:r>
      <w:r>
        <w:rPr>
          <w:color w:val="4CB748"/>
        </w:rPr>
        <w:t>im</w:t>
      </w:r>
      <w:r>
        <w:rPr>
          <w:color w:val="4CB748"/>
          <w:spacing w:val="-9"/>
        </w:rPr>
        <w:t xml:space="preserve"> </w:t>
      </w:r>
      <w:r>
        <w:rPr>
          <w:color w:val="4CB748"/>
          <w:spacing w:val="-2"/>
        </w:rPr>
        <w:t>Garten</w:t>
      </w:r>
    </w:p>
    <w:p w14:paraId="6EDF106F" w14:textId="77777777" w:rsidR="00A10AC8" w:rsidRDefault="00000000">
      <w:pPr>
        <w:pStyle w:val="Textkrper"/>
        <w:spacing w:line="235" w:lineRule="auto"/>
        <w:ind w:left="116" w:right="96"/>
      </w:pPr>
      <w:r>
        <w:rPr>
          <w:color w:val="231F20"/>
        </w:rPr>
        <w:t>Tun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Sie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sich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der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Natur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einen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Gefallen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7"/>
        </w:rPr>
        <w:t xml:space="preserve"> </w:t>
      </w:r>
      <w:r>
        <w:rPr>
          <w:color w:val="231F20"/>
        </w:rPr>
        <w:t>verzichten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Sie auf chemisch-synthetische Spritzmittel im Garten.</w:t>
      </w:r>
    </w:p>
    <w:p w14:paraId="7E865C1F" w14:textId="77777777" w:rsidR="00A10AC8" w:rsidRDefault="00000000">
      <w:pPr>
        <w:pStyle w:val="berschrift2"/>
      </w:pPr>
      <w:r>
        <w:rPr>
          <w:color w:val="4CB748"/>
        </w:rPr>
        <w:t>Echte</w:t>
      </w:r>
      <w:r>
        <w:rPr>
          <w:color w:val="4CB748"/>
          <w:spacing w:val="-11"/>
        </w:rPr>
        <w:t xml:space="preserve"> </w:t>
      </w:r>
      <w:r>
        <w:rPr>
          <w:color w:val="4CB748"/>
          <w:spacing w:val="-2"/>
        </w:rPr>
        <w:t>Steingärten</w:t>
      </w:r>
    </w:p>
    <w:p w14:paraId="0388FD63" w14:textId="77777777" w:rsidR="00A10AC8" w:rsidRDefault="00000000">
      <w:pPr>
        <w:pStyle w:val="Textkrper"/>
        <w:spacing w:line="235" w:lineRule="auto"/>
        <w:ind w:left="116" w:right="124"/>
        <w:jc w:val="both"/>
      </w:pPr>
      <w:r>
        <w:rPr>
          <w:color w:val="231F20"/>
        </w:rPr>
        <w:t>Steine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im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Garten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sind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nicht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grundsätzlich</w:t>
      </w:r>
      <w:r>
        <w:rPr>
          <w:color w:val="231F20"/>
          <w:spacing w:val="-5"/>
        </w:rPr>
        <w:t xml:space="preserve"> </w:t>
      </w:r>
      <w:r>
        <w:rPr>
          <w:color w:val="231F20"/>
        </w:rPr>
        <w:t>tabu.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Eidechsen</w:t>
      </w:r>
      <w:r>
        <w:rPr>
          <w:color w:val="231F20"/>
          <w:spacing w:val="-6"/>
        </w:rPr>
        <w:t xml:space="preserve"> </w:t>
      </w:r>
      <w:r>
        <w:rPr>
          <w:color w:val="231F20"/>
        </w:rPr>
        <w:t>und Spinnen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lieben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Steinhaufen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und</w:t>
      </w:r>
      <w:r>
        <w:rPr>
          <w:color w:val="231F20"/>
          <w:spacing w:val="-12"/>
        </w:rPr>
        <w:t xml:space="preserve"> </w:t>
      </w:r>
      <w:r>
        <w:rPr>
          <w:color w:val="231F20"/>
        </w:rPr>
        <w:t>Trockenmauern.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Pflanzen</w:t>
      </w:r>
      <w:r>
        <w:rPr>
          <w:color w:val="231F20"/>
          <w:spacing w:val="-11"/>
        </w:rPr>
        <w:t xml:space="preserve"> </w:t>
      </w:r>
      <w:r>
        <w:rPr>
          <w:color w:val="231F20"/>
        </w:rPr>
        <w:t>wie Hauswurz und Mauerpfeffer gedeihen hier besonders gut.</w:t>
      </w:r>
    </w:p>
    <w:p w14:paraId="396D76A3" w14:textId="77777777" w:rsidR="00A10AC8" w:rsidRDefault="00000000">
      <w:pPr>
        <w:pStyle w:val="Textkrper"/>
        <w:spacing w:line="235" w:lineRule="auto"/>
        <w:ind w:left="116" w:right="389"/>
        <w:jc w:val="both"/>
      </w:pPr>
      <w:r>
        <w:rPr>
          <w:color w:val="231F20"/>
        </w:rPr>
        <w:t>Die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Mischung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macht’s: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Ein</w:t>
      </w:r>
      <w:r>
        <w:rPr>
          <w:color w:val="231F20"/>
          <w:spacing w:val="-10"/>
        </w:rPr>
        <w:t xml:space="preserve"> </w:t>
      </w:r>
      <w:r>
        <w:rPr>
          <w:color w:val="231F20"/>
        </w:rPr>
        <w:t>echter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Steingarten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bildet</w:t>
      </w:r>
      <w:r>
        <w:rPr>
          <w:color w:val="231F20"/>
          <w:spacing w:val="-9"/>
        </w:rPr>
        <w:t xml:space="preserve"> </w:t>
      </w:r>
      <w:r>
        <w:rPr>
          <w:color w:val="231F20"/>
        </w:rPr>
        <w:t>felsige Lebensräume mit heimischen angepassten Pflanzen nach.</w:t>
      </w:r>
    </w:p>
    <w:p w14:paraId="376D237B" w14:textId="77777777" w:rsidR="00A10AC8" w:rsidRDefault="00000000">
      <w:pPr>
        <w:spacing w:before="8"/>
      </w:pPr>
      <w:r>
        <w:br w:type="column"/>
      </w:r>
    </w:p>
    <w:p w14:paraId="70F6FE79" w14:textId="77777777" w:rsidR="00A10AC8" w:rsidRDefault="00000000">
      <w:pPr>
        <w:ind w:left="116"/>
        <w:rPr>
          <w:b/>
          <w:sz w:val="28"/>
        </w:rPr>
      </w:pPr>
      <w:r>
        <w:rPr>
          <w:b/>
          <w:color w:val="8B3D97"/>
          <w:sz w:val="28"/>
        </w:rPr>
        <w:t>Ver-</w:t>
      </w:r>
      <w:r>
        <w:rPr>
          <w:b/>
          <w:color w:val="8B3D97"/>
          <w:spacing w:val="-9"/>
          <w:sz w:val="28"/>
        </w:rPr>
        <w:t xml:space="preserve"> </w:t>
      </w:r>
      <w:r>
        <w:rPr>
          <w:b/>
          <w:color w:val="8B3D97"/>
          <w:sz w:val="28"/>
        </w:rPr>
        <w:t>und</w:t>
      </w:r>
      <w:r>
        <w:rPr>
          <w:b/>
          <w:color w:val="8B3D97"/>
          <w:spacing w:val="-7"/>
          <w:sz w:val="28"/>
        </w:rPr>
        <w:t xml:space="preserve"> </w:t>
      </w:r>
      <w:r>
        <w:rPr>
          <w:b/>
          <w:color w:val="8B3D97"/>
          <w:sz w:val="28"/>
        </w:rPr>
        <w:t>Gebote:</w:t>
      </w:r>
      <w:r>
        <w:rPr>
          <w:b/>
          <w:color w:val="8B3D97"/>
          <w:spacing w:val="-8"/>
          <w:sz w:val="28"/>
        </w:rPr>
        <w:t xml:space="preserve"> </w:t>
      </w:r>
      <w:r>
        <w:rPr>
          <w:b/>
          <w:color w:val="8B3D97"/>
          <w:sz w:val="28"/>
        </w:rPr>
        <w:t>lästig,</w:t>
      </w:r>
      <w:r>
        <w:rPr>
          <w:b/>
          <w:color w:val="8B3D97"/>
          <w:spacing w:val="-7"/>
          <w:sz w:val="28"/>
        </w:rPr>
        <w:t xml:space="preserve"> </w:t>
      </w:r>
      <w:r>
        <w:rPr>
          <w:b/>
          <w:color w:val="8B3D97"/>
          <w:sz w:val="28"/>
        </w:rPr>
        <w:t>aber</w:t>
      </w:r>
      <w:r>
        <w:rPr>
          <w:b/>
          <w:color w:val="8B3D97"/>
          <w:spacing w:val="-7"/>
          <w:sz w:val="28"/>
        </w:rPr>
        <w:t xml:space="preserve"> </w:t>
      </w:r>
      <w:r>
        <w:rPr>
          <w:b/>
          <w:color w:val="8B3D97"/>
          <w:spacing w:val="-2"/>
          <w:sz w:val="28"/>
        </w:rPr>
        <w:t>sinnvoll</w:t>
      </w:r>
    </w:p>
    <w:p w14:paraId="4E8D4B29" w14:textId="77777777" w:rsidR="00A10AC8" w:rsidRDefault="00000000">
      <w:pPr>
        <w:pStyle w:val="Textkrper"/>
        <w:spacing w:before="91" w:line="235" w:lineRule="auto"/>
        <w:ind w:left="116" w:right="538"/>
      </w:pPr>
      <w:r>
        <w:rPr>
          <w:color w:val="8B3D97"/>
        </w:rPr>
        <w:t>Wer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ein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Haus</w:t>
      </w:r>
      <w:r>
        <w:rPr>
          <w:color w:val="8B3D97"/>
          <w:spacing w:val="-8"/>
        </w:rPr>
        <w:t xml:space="preserve"> </w:t>
      </w:r>
      <w:r>
        <w:rPr>
          <w:color w:val="8B3D97"/>
        </w:rPr>
        <w:t>baut,</w:t>
      </w:r>
      <w:r>
        <w:rPr>
          <w:color w:val="8B3D97"/>
          <w:spacing w:val="-8"/>
        </w:rPr>
        <w:t xml:space="preserve"> </w:t>
      </w:r>
      <w:r>
        <w:rPr>
          <w:color w:val="8B3D97"/>
        </w:rPr>
        <w:t>kennt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das:</w:t>
      </w:r>
      <w:r>
        <w:rPr>
          <w:color w:val="8B3D97"/>
          <w:spacing w:val="-8"/>
        </w:rPr>
        <w:t xml:space="preserve"> </w:t>
      </w:r>
      <w:r>
        <w:rPr>
          <w:color w:val="8B3D97"/>
        </w:rPr>
        <w:t>Die</w:t>
      </w:r>
      <w:r>
        <w:rPr>
          <w:color w:val="8B3D97"/>
          <w:spacing w:val="-8"/>
        </w:rPr>
        <w:t xml:space="preserve"> </w:t>
      </w:r>
      <w:r>
        <w:rPr>
          <w:color w:val="8B3D97"/>
        </w:rPr>
        <w:t>Behörden</w:t>
      </w:r>
      <w:r>
        <w:rPr>
          <w:color w:val="8B3D97"/>
          <w:spacing w:val="-8"/>
        </w:rPr>
        <w:t xml:space="preserve"> </w:t>
      </w:r>
      <w:r>
        <w:rPr>
          <w:color w:val="8B3D97"/>
        </w:rPr>
        <w:t>schreiben vor,</w:t>
      </w:r>
      <w:r>
        <w:rPr>
          <w:color w:val="8B3D97"/>
          <w:spacing w:val="-3"/>
        </w:rPr>
        <w:t xml:space="preserve"> </w:t>
      </w:r>
      <w:r>
        <w:rPr>
          <w:color w:val="8B3D97"/>
        </w:rPr>
        <w:t>dass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im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Vorgarten</w:t>
      </w:r>
      <w:r>
        <w:rPr>
          <w:color w:val="8B3D97"/>
          <w:spacing w:val="-3"/>
        </w:rPr>
        <w:t xml:space="preserve"> </w:t>
      </w:r>
      <w:r>
        <w:rPr>
          <w:color w:val="8B3D97"/>
        </w:rPr>
        <w:t>ein</w:t>
      </w:r>
      <w:r>
        <w:rPr>
          <w:color w:val="8B3D97"/>
          <w:spacing w:val="-3"/>
        </w:rPr>
        <w:t xml:space="preserve"> </w:t>
      </w:r>
      <w:r>
        <w:rPr>
          <w:color w:val="8B3D97"/>
        </w:rPr>
        <w:t>heimischer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Baum</w:t>
      </w:r>
      <w:r>
        <w:rPr>
          <w:color w:val="8B3D97"/>
          <w:spacing w:val="-3"/>
        </w:rPr>
        <w:t xml:space="preserve"> </w:t>
      </w:r>
      <w:r>
        <w:rPr>
          <w:color w:val="8B3D97"/>
        </w:rPr>
        <w:t>zu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stehen hat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oder</w:t>
      </w:r>
      <w:r>
        <w:rPr>
          <w:color w:val="8B3D97"/>
          <w:spacing w:val="-5"/>
        </w:rPr>
        <w:t xml:space="preserve"> </w:t>
      </w:r>
      <w:r>
        <w:rPr>
          <w:color w:val="8B3D97"/>
        </w:rPr>
        <w:t>Dächer</w:t>
      </w:r>
      <w:r>
        <w:rPr>
          <w:color w:val="8B3D97"/>
          <w:spacing w:val="-5"/>
        </w:rPr>
        <w:t xml:space="preserve"> </w:t>
      </w:r>
      <w:r>
        <w:rPr>
          <w:color w:val="8B3D97"/>
        </w:rPr>
        <w:t>begrünt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sein</w:t>
      </w:r>
      <w:r>
        <w:rPr>
          <w:color w:val="8B3D97"/>
          <w:spacing w:val="-5"/>
        </w:rPr>
        <w:t xml:space="preserve"> </w:t>
      </w:r>
      <w:r>
        <w:rPr>
          <w:color w:val="8B3D97"/>
        </w:rPr>
        <w:t>müssen.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Und</w:t>
      </w:r>
      <w:r>
        <w:rPr>
          <w:color w:val="8B3D97"/>
          <w:spacing w:val="-4"/>
        </w:rPr>
        <w:t xml:space="preserve"> </w:t>
      </w:r>
      <w:r>
        <w:rPr>
          <w:color w:val="8B3D97"/>
        </w:rPr>
        <w:t>landesweit gilt § 9 der Landesbauordnung: „Die nichtüberbauten Flächen der bebauten Grundstücke müssen Grünflächen sein …“.</w:t>
      </w:r>
    </w:p>
    <w:p w14:paraId="1D89509E" w14:textId="77777777" w:rsidR="00A10AC8" w:rsidRDefault="00000000">
      <w:pPr>
        <w:spacing w:before="114"/>
        <w:ind w:left="116"/>
        <w:rPr>
          <w:b/>
          <w:sz w:val="20"/>
        </w:rPr>
      </w:pPr>
      <w:r>
        <w:rPr>
          <w:b/>
          <w:color w:val="8B3D97"/>
          <w:sz w:val="20"/>
        </w:rPr>
        <w:t>Braucht</w:t>
      </w:r>
      <w:r>
        <w:rPr>
          <w:b/>
          <w:color w:val="8B3D97"/>
          <w:spacing w:val="-3"/>
          <w:sz w:val="20"/>
        </w:rPr>
        <w:t xml:space="preserve"> </w:t>
      </w:r>
      <w:r>
        <w:rPr>
          <w:b/>
          <w:color w:val="8B3D97"/>
          <w:sz w:val="20"/>
        </w:rPr>
        <w:t>es</w:t>
      </w:r>
      <w:r>
        <w:rPr>
          <w:b/>
          <w:color w:val="8B3D97"/>
          <w:spacing w:val="-4"/>
          <w:sz w:val="20"/>
        </w:rPr>
        <w:t xml:space="preserve"> </w:t>
      </w:r>
      <w:r>
        <w:rPr>
          <w:b/>
          <w:color w:val="8B3D97"/>
          <w:sz w:val="20"/>
        </w:rPr>
        <w:t>diese</w:t>
      </w:r>
      <w:r>
        <w:rPr>
          <w:b/>
          <w:color w:val="8B3D97"/>
          <w:spacing w:val="-2"/>
          <w:sz w:val="20"/>
        </w:rPr>
        <w:t xml:space="preserve"> Vorgaben?</w:t>
      </w:r>
    </w:p>
    <w:p w14:paraId="37E68661" w14:textId="77777777" w:rsidR="00A10AC8" w:rsidRDefault="00000000">
      <w:pPr>
        <w:pStyle w:val="Textkrper"/>
        <w:spacing w:before="113" w:line="235" w:lineRule="auto"/>
        <w:ind w:left="116" w:right="605"/>
        <w:jc w:val="both"/>
      </w:pPr>
      <w:r>
        <w:rPr>
          <w:color w:val="8B3D97"/>
        </w:rPr>
        <w:t>Ja!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Genauso,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wie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Sie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in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den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wenigsten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Baugebieten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ein 16-stöckiges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Hochhaus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bauen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dürfen,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müssen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Sie</w:t>
      </w:r>
      <w:r>
        <w:rPr>
          <w:color w:val="8B3D97"/>
          <w:spacing w:val="-7"/>
        </w:rPr>
        <w:t xml:space="preserve"> </w:t>
      </w:r>
      <w:r>
        <w:rPr>
          <w:color w:val="8B3D97"/>
        </w:rPr>
        <w:t>auch im Garten ein paar grundlegende Auflagen beachten.</w:t>
      </w:r>
    </w:p>
    <w:p w14:paraId="21BE0DEF" w14:textId="77777777" w:rsidR="00A10AC8" w:rsidRDefault="00000000">
      <w:pPr>
        <w:pStyle w:val="Textkrper"/>
        <w:spacing w:before="116" w:line="235" w:lineRule="auto"/>
        <w:ind w:left="116" w:right="666"/>
      </w:pPr>
      <w:r>
        <w:rPr>
          <w:color w:val="8B3D97"/>
        </w:rPr>
        <w:t>Und das aus gutem Grund. Denn meist wurde bei der Ausweisung</w:t>
      </w:r>
      <w:r>
        <w:rPr>
          <w:color w:val="8B3D97"/>
          <w:spacing w:val="-12"/>
        </w:rPr>
        <w:t xml:space="preserve"> </w:t>
      </w:r>
      <w:r>
        <w:rPr>
          <w:color w:val="8B3D97"/>
        </w:rPr>
        <w:t>des</w:t>
      </w:r>
      <w:r>
        <w:rPr>
          <w:color w:val="8B3D97"/>
          <w:spacing w:val="-11"/>
        </w:rPr>
        <w:t xml:space="preserve"> </w:t>
      </w:r>
      <w:r>
        <w:rPr>
          <w:color w:val="8B3D97"/>
        </w:rPr>
        <w:t>Baugebiets</w:t>
      </w:r>
      <w:r>
        <w:rPr>
          <w:color w:val="8B3D97"/>
          <w:spacing w:val="-11"/>
        </w:rPr>
        <w:t xml:space="preserve"> </w:t>
      </w:r>
      <w:r>
        <w:rPr>
          <w:color w:val="8B3D97"/>
        </w:rPr>
        <w:t>als</w:t>
      </w:r>
      <w:r>
        <w:rPr>
          <w:color w:val="8B3D97"/>
          <w:spacing w:val="-12"/>
        </w:rPr>
        <w:t xml:space="preserve"> </w:t>
      </w:r>
      <w:r>
        <w:rPr>
          <w:color w:val="8B3D97"/>
        </w:rPr>
        <w:t xml:space="preserve">naturschutzrechtlicher Ausgleich festgelegt, dass die Gärten einen gewissen Natur-Standard einhalten. Sie sollen so den Eingriff für die Umwelt zumindest ein kleines bisschen </w:t>
      </w:r>
      <w:r>
        <w:rPr>
          <w:color w:val="8B3D97"/>
          <w:spacing w:val="-2"/>
        </w:rPr>
        <w:t>kompensieren.</w:t>
      </w:r>
    </w:p>
    <w:p w14:paraId="1329435F" w14:textId="77777777" w:rsidR="00A10AC8" w:rsidRDefault="00000000">
      <w:pPr>
        <w:pStyle w:val="Textkrper"/>
        <w:spacing w:before="118" w:line="235" w:lineRule="auto"/>
        <w:ind w:left="116" w:right="1346"/>
      </w:pPr>
      <w:r>
        <w:rPr>
          <w:color w:val="8B3D97"/>
        </w:rPr>
        <w:t>Ohne diese Auflagen wären die meisten Baugebiete</w:t>
      </w:r>
      <w:r>
        <w:rPr>
          <w:color w:val="8B3D97"/>
          <w:spacing w:val="-9"/>
        </w:rPr>
        <w:t xml:space="preserve"> </w:t>
      </w:r>
      <w:r>
        <w:rPr>
          <w:color w:val="8B3D97"/>
        </w:rPr>
        <w:t>in</w:t>
      </w:r>
      <w:r>
        <w:rPr>
          <w:color w:val="8B3D97"/>
          <w:spacing w:val="-10"/>
        </w:rPr>
        <w:t xml:space="preserve"> </w:t>
      </w:r>
      <w:r>
        <w:rPr>
          <w:color w:val="8B3D97"/>
        </w:rPr>
        <w:t>ihrer</w:t>
      </w:r>
      <w:r>
        <w:rPr>
          <w:color w:val="8B3D97"/>
          <w:spacing w:val="-9"/>
        </w:rPr>
        <w:t xml:space="preserve"> </w:t>
      </w:r>
      <w:r>
        <w:rPr>
          <w:color w:val="8B3D97"/>
        </w:rPr>
        <w:t>jetzigen</w:t>
      </w:r>
      <w:r>
        <w:rPr>
          <w:color w:val="8B3D97"/>
          <w:spacing w:val="-9"/>
        </w:rPr>
        <w:t xml:space="preserve"> </w:t>
      </w:r>
      <w:r>
        <w:rPr>
          <w:color w:val="8B3D97"/>
        </w:rPr>
        <w:t>Form</w:t>
      </w:r>
      <w:r>
        <w:rPr>
          <w:color w:val="8B3D97"/>
          <w:spacing w:val="-10"/>
        </w:rPr>
        <w:t xml:space="preserve"> </w:t>
      </w:r>
      <w:r>
        <w:rPr>
          <w:color w:val="8B3D97"/>
        </w:rPr>
        <w:t>gar</w:t>
      </w:r>
      <w:r>
        <w:rPr>
          <w:color w:val="8B3D97"/>
          <w:spacing w:val="-10"/>
        </w:rPr>
        <w:t xml:space="preserve"> </w:t>
      </w:r>
      <w:r>
        <w:rPr>
          <w:color w:val="8B3D97"/>
        </w:rPr>
        <w:t>nicht erst genehmigt geworden.</w:t>
      </w:r>
    </w:p>
    <w:p w14:paraId="310A5A2C" w14:textId="77777777" w:rsidR="00A10AC8" w:rsidRDefault="00000000">
      <w:pPr>
        <w:pStyle w:val="Textkrper"/>
        <w:spacing w:before="115" w:line="235" w:lineRule="auto"/>
        <w:ind w:left="116" w:right="2828"/>
      </w:pPr>
      <w:r>
        <w:rPr>
          <w:b/>
          <w:color w:val="8B3D97"/>
        </w:rPr>
        <w:t xml:space="preserve">Der Deal ist also: </w:t>
      </w:r>
      <w:r>
        <w:rPr>
          <w:color w:val="8B3D97"/>
        </w:rPr>
        <w:t>Ja, Sie dürfen hier bauen und wohnen und dafür ein Stück Natur exklusiv in Anspruch nehmen. Im Gegenzug</w:t>
      </w:r>
      <w:r>
        <w:rPr>
          <w:color w:val="8B3D97"/>
          <w:spacing w:val="-12"/>
        </w:rPr>
        <w:t xml:space="preserve"> </w:t>
      </w:r>
      <w:r>
        <w:rPr>
          <w:color w:val="8B3D97"/>
        </w:rPr>
        <w:t>müssen</w:t>
      </w:r>
      <w:r>
        <w:rPr>
          <w:color w:val="8B3D97"/>
          <w:spacing w:val="-11"/>
        </w:rPr>
        <w:t xml:space="preserve"> </w:t>
      </w:r>
      <w:r>
        <w:rPr>
          <w:color w:val="8B3D97"/>
        </w:rPr>
        <w:t>Sie</w:t>
      </w:r>
      <w:r>
        <w:rPr>
          <w:color w:val="8B3D97"/>
          <w:spacing w:val="-11"/>
        </w:rPr>
        <w:t xml:space="preserve"> </w:t>
      </w:r>
      <w:r>
        <w:rPr>
          <w:color w:val="8B3D97"/>
        </w:rPr>
        <w:t xml:space="preserve">der Natur ein kleines Stück </w:t>
      </w:r>
      <w:r>
        <w:rPr>
          <w:color w:val="8B3D97"/>
          <w:spacing w:val="-2"/>
        </w:rPr>
        <w:t>entgegenkommen.</w:t>
      </w:r>
    </w:p>
    <w:p w14:paraId="75320879" w14:textId="77777777" w:rsidR="00A10AC8" w:rsidRDefault="00000000">
      <w:pPr>
        <w:pStyle w:val="Textkrper"/>
        <w:spacing w:before="116"/>
        <w:ind w:left="116"/>
      </w:pPr>
      <w:r>
        <w:rPr>
          <w:color w:val="8B3D97"/>
        </w:rPr>
        <w:t>Wir</w:t>
      </w:r>
      <w:r>
        <w:rPr>
          <w:color w:val="8B3D97"/>
          <w:spacing w:val="-5"/>
        </w:rPr>
        <w:t xml:space="preserve"> </w:t>
      </w:r>
      <w:r>
        <w:rPr>
          <w:color w:val="8B3D97"/>
        </w:rPr>
        <w:t>finden:</w:t>
      </w:r>
      <w:r>
        <w:rPr>
          <w:color w:val="8B3D97"/>
          <w:spacing w:val="-5"/>
        </w:rPr>
        <w:t xml:space="preserve"> </w:t>
      </w:r>
      <w:r>
        <w:rPr>
          <w:color w:val="8B3D97"/>
        </w:rPr>
        <w:t>Das</w:t>
      </w:r>
      <w:r>
        <w:rPr>
          <w:color w:val="8B3D97"/>
          <w:spacing w:val="-6"/>
        </w:rPr>
        <w:t xml:space="preserve"> </w:t>
      </w:r>
      <w:r>
        <w:rPr>
          <w:color w:val="8B3D97"/>
        </w:rPr>
        <w:t>ist</w:t>
      </w:r>
      <w:r>
        <w:rPr>
          <w:color w:val="8B3D97"/>
          <w:spacing w:val="-4"/>
        </w:rPr>
        <w:t xml:space="preserve"> fair.</w:t>
      </w:r>
    </w:p>
    <w:sectPr w:rsidR="00A10AC8">
      <w:pgSz w:w="16840" w:h="11910" w:orient="landscape"/>
      <w:pgMar w:top="540" w:right="0" w:bottom="280" w:left="280" w:header="720" w:footer="720" w:gutter="0"/>
      <w:cols w:num="3" w:space="720" w:equalWidth="0">
        <w:col w:w="5148" w:space="408"/>
        <w:col w:w="5258" w:space="581"/>
        <w:col w:w="5165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BDE62C" w14:textId="77777777" w:rsidR="00A7289B" w:rsidRDefault="00A7289B" w:rsidP="003D11E5">
      <w:r>
        <w:separator/>
      </w:r>
    </w:p>
  </w:endnote>
  <w:endnote w:type="continuationSeparator" w:id="0">
    <w:p w14:paraId="07F10F24" w14:textId="77777777" w:rsidR="00A7289B" w:rsidRDefault="00A7289B" w:rsidP="003D11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conPro-Regular">
    <w:altName w:val="CoconPro-Regular"/>
    <w:panose1 w:val="02010504030101020104"/>
    <w:charset w:val="00"/>
    <w:family w:val="modern"/>
    <w:notTrueType/>
    <w:pitch w:val="variable"/>
    <w:sig w:usb0="A00000BF" w:usb1="4000206B" w:usb2="00000000" w:usb3="00000000" w:csb0="000000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878315" w14:textId="77777777" w:rsidR="00A7289B" w:rsidRDefault="00A7289B" w:rsidP="003D11E5">
      <w:r>
        <w:separator/>
      </w:r>
    </w:p>
  </w:footnote>
  <w:footnote w:type="continuationSeparator" w:id="0">
    <w:p w14:paraId="301DC3B2" w14:textId="77777777" w:rsidR="00A7289B" w:rsidRDefault="00A7289B" w:rsidP="003D11E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361321"/>
    <w:multiLevelType w:val="hybridMultilevel"/>
    <w:tmpl w:val="FD5C70A8"/>
    <w:lvl w:ilvl="0" w:tplc="64C660DA">
      <w:numFmt w:val="bullet"/>
      <w:lvlText w:val="•"/>
      <w:lvlJc w:val="left"/>
      <w:pPr>
        <w:ind w:left="343" w:hanging="227"/>
      </w:pPr>
      <w:rPr>
        <w:rFonts w:ascii="Calibri" w:eastAsia="Calibri" w:hAnsi="Calibri" w:cs="Calibri" w:hint="default"/>
        <w:b w:val="0"/>
        <w:bCs w:val="0"/>
        <w:i w:val="0"/>
        <w:iCs w:val="0"/>
        <w:color w:val="231F20"/>
        <w:w w:val="100"/>
        <w:sz w:val="20"/>
        <w:szCs w:val="20"/>
        <w:lang w:val="de-DE" w:eastAsia="en-US" w:bidi="ar-SA"/>
      </w:rPr>
    </w:lvl>
    <w:lvl w:ilvl="1" w:tplc="FAB6C282">
      <w:numFmt w:val="bullet"/>
      <w:lvlText w:val="•"/>
      <w:lvlJc w:val="left"/>
      <w:pPr>
        <w:ind w:left="795" w:hanging="227"/>
      </w:pPr>
      <w:rPr>
        <w:rFonts w:hint="default"/>
        <w:lang w:val="de-DE" w:eastAsia="en-US" w:bidi="ar-SA"/>
      </w:rPr>
    </w:lvl>
    <w:lvl w:ilvl="2" w:tplc="841A735C">
      <w:numFmt w:val="bullet"/>
      <w:lvlText w:val="•"/>
      <w:lvlJc w:val="left"/>
      <w:pPr>
        <w:ind w:left="1250" w:hanging="227"/>
      </w:pPr>
      <w:rPr>
        <w:rFonts w:hint="default"/>
        <w:lang w:val="de-DE" w:eastAsia="en-US" w:bidi="ar-SA"/>
      </w:rPr>
    </w:lvl>
    <w:lvl w:ilvl="3" w:tplc="0A3E412E">
      <w:numFmt w:val="bullet"/>
      <w:lvlText w:val="•"/>
      <w:lvlJc w:val="left"/>
      <w:pPr>
        <w:ind w:left="1705" w:hanging="227"/>
      </w:pPr>
      <w:rPr>
        <w:rFonts w:hint="default"/>
        <w:lang w:val="de-DE" w:eastAsia="en-US" w:bidi="ar-SA"/>
      </w:rPr>
    </w:lvl>
    <w:lvl w:ilvl="4" w:tplc="F132A73C">
      <w:numFmt w:val="bullet"/>
      <w:lvlText w:val="•"/>
      <w:lvlJc w:val="left"/>
      <w:pPr>
        <w:ind w:left="2160" w:hanging="227"/>
      </w:pPr>
      <w:rPr>
        <w:rFonts w:hint="default"/>
        <w:lang w:val="de-DE" w:eastAsia="en-US" w:bidi="ar-SA"/>
      </w:rPr>
    </w:lvl>
    <w:lvl w:ilvl="5" w:tplc="4906D3EC">
      <w:numFmt w:val="bullet"/>
      <w:lvlText w:val="•"/>
      <w:lvlJc w:val="left"/>
      <w:pPr>
        <w:ind w:left="2615" w:hanging="227"/>
      </w:pPr>
      <w:rPr>
        <w:rFonts w:hint="default"/>
        <w:lang w:val="de-DE" w:eastAsia="en-US" w:bidi="ar-SA"/>
      </w:rPr>
    </w:lvl>
    <w:lvl w:ilvl="6" w:tplc="B1FCC5AC">
      <w:numFmt w:val="bullet"/>
      <w:lvlText w:val="•"/>
      <w:lvlJc w:val="left"/>
      <w:pPr>
        <w:ind w:left="3071" w:hanging="227"/>
      </w:pPr>
      <w:rPr>
        <w:rFonts w:hint="default"/>
        <w:lang w:val="de-DE" w:eastAsia="en-US" w:bidi="ar-SA"/>
      </w:rPr>
    </w:lvl>
    <w:lvl w:ilvl="7" w:tplc="F5348454">
      <w:numFmt w:val="bullet"/>
      <w:lvlText w:val="•"/>
      <w:lvlJc w:val="left"/>
      <w:pPr>
        <w:ind w:left="3526" w:hanging="227"/>
      </w:pPr>
      <w:rPr>
        <w:rFonts w:hint="default"/>
        <w:lang w:val="de-DE" w:eastAsia="en-US" w:bidi="ar-SA"/>
      </w:rPr>
    </w:lvl>
    <w:lvl w:ilvl="8" w:tplc="24BA5FE0">
      <w:numFmt w:val="bullet"/>
      <w:lvlText w:val="•"/>
      <w:lvlJc w:val="left"/>
      <w:pPr>
        <w:ind w:left="3981" w:hanging="227"/>
      </w:pPr>
      <w:rPr>
        <w:rFonts w:hint="default"/>
        <w:lang w:val="de-DE" w:eastAsia="en-US" w:bidi="ar-SA"/>
      </w:rPr>
    </w:lvl>
  </w:abstractNum>
  <w:num w:numId="1" w16cid:durableId="8266723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A10AC8"/>
    <w:rsid w:val="00004777"/>
    <w:rsid w:val="00037000"/>
    <w:rsid w:val="003D11E5"/>
    <w:rsid w:val="005619A9"/>
    <w:rsid w:val="007A0617"/>
    <w:rsid w:val="007B2633"/>
    <w:rsid w:val="009F13B0"/>
    <w:rsid w:val="00A10AC8"/>
    <w:rsid w:val="00A7289B"/>
    <w:rsid w:val="00D07AF7"/>
    <w:rsid w:val="00F2044E"/>
    <w:rsid w:val="00F20F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3AB58C9"/>
  <w15:docId w15:val="{73FC0A9E-4B22-4782-905C-1C931F26E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rFonts w:ascii="Calibri" w:eastAsia="Calibri" w:hAnsi="Calibri" w:cs="Calibri"/>
      <w:lang w:val="de-DE"/>
    </w:rPr>
  </w:style>
  <w:style w:type="paragraph" w:styleId="berschrift1">
    <w:name w:val="heading 1"/>
    <w:basedOn w:val="Standard"/>
    <w:uiPriority w:val="9"/>
    <w:qFormat/>
    <w:pPr>
      <w:spacing w:before="62"/>
      <w:ind w:left="116"/>
      <w:outlineLvl w:val="0"/>
    </w:pPr>
    <w:rPr>
      <w:rFonts w:ascii="CoconPro-Regular" w:eastAsia="CoconPro-Regular" w:hAnsi="CoconPro-Regular" w:cs="CoconPro-Regular"/>
      <w:sz w:val="40"/>
      <w:szCs w:val="40"/>
    </w:rPr>
  </w:style>
  <w:style w:type="paragraph" w:styleId="berschrift2">
    <w:name w:val="heading 2"/>
    <w:basedOn w:val="Standard"/>
    <w:uiPriority w:val="9"/>
    <w:unhideWhenUsed/>
    <w:qFormat/>
    <w:pPr>
      <w:spacing w:before="118" w:line="286" w:lineRule="exact"/>
      <w:ind w:left="116"/>
      <w:outlineLvl w:val="1"/>
    </w:pPr>
    <w:rPr>
      <w:b/>
      <w:bCs/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krper">
    <w:name w:val="Body Text"/>
    <w:basedOn w:val="Standard"/>
    <w:uiPriority w:val="1"/>
    <w:qFormat/>
    <w:rPr>
      <w:sz w:val="20"/>
      <w:szCs w:val="20"/>
    </w:rPr>
  </w:style>
  <w:style w:type="paragraph" w:styleId="Titel">
    <w:name w:val="Title"/>
    <w:basedOn w:val="Standard"/>
    <w:uiPriority w:val="10"/>
    <w:qFormat/>
    <w:pPr>
      <w:spacing w:line="677" w:lineRule="exact"/>
      <w:ind w:left="435"/>
    </w:pPr>
    <w:rPr>
      <w:rFonts w:ascii="CoconPro-Regular" w:eastAsia="CoconPro-Regular" w:hAnsi="CoconPro-Regular" w:cs="CoconPro-Regular"/>
      <w:sz w:val="60"/>
      <w:szCs w:val="60"/>
    </w:rPr>
  </w:style>
  <w:style w:type="paragraph" w:styleId="Listenabsatz">
    <w:name w:val="List Paragraph"/>
    <w:basedOn w:val="Standard"/>
    <w:uiPriority w:val="1"/>
    <w:qFormat/>
    <w:pPr>
      <w:spacing w:before="87"/>
      <w:ind w:left="343" w:hanging="227"/>
    </w:pPr>
  </w:style>
  <w:style w:type="paragraph" w:customStyle="1" w:styleId="TableParagraph">
    <w:name w:val="Table Paragraph"/>
    <w:basedOn w:val="Standard"/>
    <w:uiPriority w:val="1"/>
    <w:qFormat/>
  </w:style>
  <w:style w:type="paragraph" w:styleId="Kopfzeile">
    <w:name w:val="header"/>
    <w:basedOn w:val="Standard"/>
    <w:link w:val="KopfzeileZchn"/>
    <w:uiPriority w:val="99"/>
    <w:unhideWhenUsed/>
    <w:rsid w:val="003D11E5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D11E5"/>
    <w:rPr>
      <w:rFonts w:ascii="Calibri" w:eastAsia="Calibri" w:hAnsi="Calibri" w:cs="Calibri"/>
      <w:lang w:val="de-DE"/>
    </w:rPr>
  </w:style>
  <w:style w:type="paragraph" w:styleId="Fuzeile">
    <w:name w:val="footer"/>
    <w:basedOn w:val="Standard"/>
    <w:link w:val="FuzeileZchn"/>
    <w:uiPriority w:val="99"/>
    <w:unhideWhenUsed/>
    <w:rsid w:val="003D11E5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D11E5"/>
    <w:rPr>
      <w:rFonts w:ascii="Calibri" w:eastAsia="Calibri" w:hAnsi="Calibri" w:cs="Calibri"/>
      <w:lang w:val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manuela.mustermann@musterstadt.de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http://www.hier-brummts.de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714</Words>
  <Characters>4500</Characters>
  <Application>Microsoft Office Word</Application>
  <DocSecurity>0</DocSecurity>
  <Lines>37</Lines>
  <Paragraphs>10</Paragraphs>
  <ScaleCrop>false</ScaleCrop>
  <Company/>
  <LinksUpToDate>false</LinksUpToDate>
  <CharactersWithSpaces>5204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Hannes Huber</cp:lastModifiedBy>
  <cp:revision>11</cp:revision>
  <dcterms:created xsi:type="dcterms:W3CDTF">2023-02-17T13:02:00Z</dcterms:created>
  <dcterms:modified xsi:type="dcterms:W3CDTF">2023-02-17T13:23:00Z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2023-02-17T00:00:00Z</vt:filetime>
  </property>
  <property fmtid="{D5CDD505-2E9C-101B-9397-08002B2CF9AE}" pid="3" name="Creator">
    <vt:lpwstr>Adobe InDesign 18.1 (Windows)</vt:lpwstr>
  </property>
  <property fmtid="{D5CDD505-2E9C-101B-9397-08002B2CF9AE}" pid="4" name="LastSaved">
    <vt:filetime>2023-02-17T00:00:00Z</vt:filetime>
  </property>
  <property fmtid="{D5CDD505-2E9C-101B-9397-08002B2CF9AE}" pid="5" name="Producer">
    <vt:lpwstr>Adobe PDF Library 17.0</vt:lpwstr>
  </property>
</Properties>
</file>